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07D1BDBE" w:rsidR="00757F40" w:rsidRDefault="00380950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January 2</w:t>
      </w:r>
      <w:r w:rsidR="00EA7F95">
        <w:rPr>
          <w:sz w:val="24"/>
          <w:szCs w:val="24"/>
        </w:rPr>
        <w:t>1</w:t>
      </w:r>
      <w:r>
        <w:rPr>
          <w:sz w:val="24"/>
          <w:szCs w:val="24"/>
        </w:rPr>
        <w:t>, 2020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0CC2EA95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380950">
        <w:rPr>
          <w:b/>
          <w:bCs/>
        </w:rPr>
        <w:t>Dece</w:t>
      </w:r>
      <w:r w:rsidR="002A253C">
        <w:rPr>
          <w:b/>
          <w:bCs/>
        </w:rPr>
        <w:t>m</w:t>
      </w:r>
      <w:r w:rsidR="00380950">
        <w:rPr>
          <w:b/>
          <w:bCs/>
        </w:rPr>
        <w:t>ber</w:t>
      </w:r>
      <w:r w:rsidR="004A428D">
        <w:rPr>
          <w:b/>
          <w:bCs/>
        </w:rPr>
        <w:t xml:space="preserve"> </w:t>
      </w:r>
      <w:r>
        <w:rPr>
          <w:b/>
          <w:bCs/>
        </w:rPr>
        <w:t>meeting minutes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79F630B0" w:rsid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74B6DC47" w14:textId="153967F4" w:rsidR="00380950" w:rsidRPr="007A3AB9" w:rsidRDefault="00380950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Board all day Strategic Planning Session (date TBD)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71B93DA" w14:textId="4F90EC67" w:rsidR="007A3AB9" w:rsidRDefault="00035B0D" w:rsidP="003C6C91">
      <w:pPr>
        <w:pStyle w:val="ListParagraph"/>
        <w:spacing w:before="100" w:after="100"/>
      </w:pPr>
      <w:r>
        <w:t xml:space="preserve"> 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6949DFFE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A94439">
        <w:t>Julie</w:t>
      </w:r>
    </w:p>
    <w:p w14:paraId="274F9E1F" w14:textId="1BC1A40C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A94439">
        <w:t>Bob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6727C14F" w:rsidR="00757F40" w:rsidRDefault="00380950">
            <w:pPr>
              <w:pStyle w:val="BodyA"/>
              <w:spacing w:before="100" w:after="100"/>
            </w:pPr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77E99E96" w14:textId="5B1F8D14" w:rsidR="00713568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2A253C" w14:paraId="1CD7712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F01E" w14:textId="6F7C4F3F" w:rsidR="002A253C" w:rsidRDefault="002A253C" w:rsidP="00541853">
            <w:pPr>
              <w:pStyle w:val="BodyA"/>
              <w:spacing w:before="100" w:after="100"/>
            </w:pPr>
            <w:r>
              <w:t>Membership Policy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09D6B" w14:textId="37A92DF0" w:rsidR="002A253C" w:rsidRDefault="002A253C" w:rsidP="003608D8">
            <w:pPr>
              <w:pStyle w:val="BodyA"/>
              <w:spacing w:before="100" w:after="100"/>
            </w:pPr>
            <w:r>
              <w:t>Joan and 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E8B7" w14:textId="710241E9" w:rsidR="002A253C" w:rsidRDefault="002A253C" w:rsidP="003E6FE5">
            <w:pPr>
              <w:pStyle w:val="BodyA"/>
              <w:spacing w:before="100" w:after="100"/>
            </w:pPr>
            <w:r>
              <w:t>7::20-7</w:t>
            </w:r>
            <w:r w:rsidR="001B15C0">
              <w:t>:</w:t>
            </w:r>
            <w:r w:rsidR="00A94439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7BF6" w14:textId="70397AE2" w:rsidR="002A253C" w:rsidRDefault="002A253C" w:rsidP="003608D8">
            <w:pPr>
              <w:pStyle w:val="BodyA"/>
              <w:spacing w:before="100" w:after="100"/>
            </w:pPr>
            <w:r>
              <w:t xml:space="preserve">Review draft of Membership policy from Governance </w:t>
            </w:r>
          </w:p>
        </w:tc>
      </w:tr>
      <w:tr w:rsidR="002A253C" w14:paraId="5D9A2E15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5795" w14:textId="09878AF6" w:rsidR="002A253C" w:rsidRDefault="002A253C" w:rsidP="00541853">
            <w:pPr>
              <w:pStyle w:val="BodyA"/>
              <w:spacing w:before="100" w:after="100"/>
            </w:pPr>
            <w:r>
              <w:t>Financial Practices Review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BF3A" w14:textId="6DF40310" w:rsidR="002A253C" w:rsidRDefault="002A253C" w:rsidP="003608D8">
            <w:pPr>
              <w:pStyle w:val="BodyA"/>
              <w:spacing w:before="100" w:after="100"/>
            </w:pPr>
            <w:r>
              <w:t>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F494" w14:textId="0CE9A65D" w:rsidR="002A253C" w:rsidRDefault="002A253C" w:rsidP="003E6FE5">
            <w:pPr>
              <w:pStyle w:val="BodyA"/>
              <w:spacing w:before="100" w:after="100"/>
            </w:pPr>
            <w:r>
              <w:t>7:</w:t>
            </w:r>
            <w:r w:rsidR="00A94439">
              <w:t>40</w:t>
            </w:r>
            <w:r>
              <w:t>-7:5</w:t>
            </w:r>
            <w:r w:rsidR="00A94439"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A9CF" w14:textId="25F6DF1A" w:rsidR="002A253C" w:rsidRDefault="002A253C" w:rsidP="003608D8">
            <w:pPr>
              <w:pStyle w:val="BodyA"/>
              <w:spacing w:before="100" w:after="100"/>
            </w:pPr>
            <w:r>
              <w:t>Annual review of Financial Practices</w:t>
            </w:r>
          </w:p>
        </w:tc>
      </w:tr>
      <w:tr w:rsidR="000E555D" w14:paraId="51F2D1C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4E20" w14:textId="76A427CC" w:rsidR="000E555D" w:rsidRDefault="00746C0F" w:rsidP="00541853">
            <w:pPr>
              <w:pStyle w:val="BodyA"/>
              <w:spacing w:before="100" w:after="100"/>
            </w:pPr>
            <w:r>
              <w:lastRenderedPageBreak/>
              <w:t>CEM 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0908" w14:textId="60B81B07" w:rsidR="000E555D" w:rsidRDefault="00746C0F" w:rsidP="003608D8">
            <w:pPr>
              <w:pStyle w:val="BodyA"/>
              <w:spacing w:before="100" w:after="100"/>
            </w:pPr>
            <w:r>
              <w:t>Helen and Julie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1E7E" w14:textId="7840585F" w:rsidR="000E555D" w:rsidRDefault="000E555D" w:rsidP="003E6FE5">
            <w:pPr>
              <w:pStyle w:val="BodyA"/>
              <w:spacing w:before="100" w:after="100"/>
            </w:pPr>
            <w:r>
              <w:t>7:</w:t>
            </w:r>
            <w:r w:rsidR="002A253C">
              <w:t>5</w:t>
            </w:r>
            <w:r w:rsidR="00A94439">
              <w:t>5</w:t>
            </w:r>
            <w:r w:rsidR="00E16E7C">
              <w:t>-</w:t>
            </w:r>
            <w:r w:rsidR="002A253C">
              <w:t>8:</w:t>
            </w:r>
            <w:r w:rsidR="00A94439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87E8" w14:textId="5272C479" w:rsidR="000E555D" w:rsidRDefault="00746C0F" w:rsidP="003608D8">
            <w:pPr>
              <w:pStyle w:val="BodyA"/>
              <w:spacing w:before="100" w:after="100"/>
            </w:pPr>
            <w:r>
              <w:t>Plans for Minister’s 360</w:t>
            </w:r>
            <w:r w:rsidR="002A253C">
              <w:t xml:space="preserve"> review</w:t>
            </w:r>
          </w:p>
          <w:p w14:paraId="3AA93EBC" w14:textId="7AA006E9" w:rsidR="00746C0F" w:rsidRDefault="00746C0F" w:rsidP="003608D8">
            <w:pPr>
              <w:pStyle w:val="BodyA"/>
              <w:spacing w:before="100" w:after="100"/>
            </w:pPr>
            <w:r>
              <w:t>Succession plan for Board representation on CEM</w:t>
            </w:r>
          </w:p>
          <w:p w14:paraId="683623A2" w14:textId="3E7FDA2E" w:rsidR="00A94439" w:rsidRDefault="00A94439" w:rsidP="003608D8">
            <w:pPr>
              <w:pStyle w:val="BodyA"/>
              <w:spacing w:before="100" w:after="100"/>
            </w:pPr>
            <w:r>
              <w:t>Minister Self-Care support plan</w:t>
            </w:r>
          </w:p>
          <w:p w14:paraId="38FCB685" w14:textId="2A708BA0" w:rsidR="00746C0F" w:rsidRDefault="00746C0F" w:rsidP="003608D8">
            <w:pPr>
              <w:pStyle w:val="BodyA"/>
              <w:spacing w:before="100" w:after="100"/>
            </w:pPr>
          </w:p>
        </w:tc>
      </w:tr>
      <w:tr w:rsidR="00A94439" w14:paraId="4DDE8ED1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E14F" w14:textId="3DD964C1" w:rsidR="00A94439" w:rsidRDefault="00A94439" w:rsidP="00541853">
            <w:pPr>
              <w:pStyle w:val="BodyA"/>
              <w:spacing w:before="100" w:after="100"/>
            </w:pPr>
            <w:r>
              <w:t>Executive Session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55B6" w14:textId="57C8D052" w:rsidR="00A94439" w:rsidRDefault="00A94439" w:rsidP="003608D8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01EE" w14:textId="16063C78" w:rsidR="00A94439" w:rsidRDefault="00A94439" w:rsidP="003E6FE5">
            <w:pPr>
              <w:pStyle w:val="BodyA"/>
              <w:spacing w:before="100" w:after="100"/>
            </w:pPr>
            <w:r>
              <w:t>8:15-8:50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E6FE" w14:textId="77777777" w:rsidR="00A94439" w:rsidRDefault="00A94439" w:rsidP="003608D8">
            <w:pPr>
              <w:pStyle w:val="BodyA"/>
              <w:spacing w:before="100" w:after="100"/>
            </w:pPr>
          </w:p>
        </w:tc>
      </w:tr>
      <w:tr w:rsidR="004A428D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9B8D530" w:rsidR="004A428D" w:rsidRDefault="004A428D" w:rsidP="00541853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2F2E657B" w:rsidR="004A428D" w:rsidRDefault="004A428D" w:rsidP="003608D8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210F53F0" w:rsidR="004A428D" w:rsidRDefault="004A428D" w:rsidP="003E6FE5">
            <w:pPr>
              <w:pStyle w:val="BodyA"/>
              <w:spacing w:before="100" w:after="100"/>
            </w:pPr>
            <w:r>
              <w:t>8:</w:t>
            </w:r>
            <w:r w:rsidR="00A94439">
              <w:t>60</w:t>
            </w:r>
            <w:r>
              <w:t>-8:</w:t>
            </w:r>
            <w:r w:rsidR="00A94439">
              <w:t>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616D6126" w:rsidR="004A428D" w:rsidRDefault="004A428D" w:rsidP="003608D8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5700F24D" w:rsidR="00055F53" w:rsidRDefault="00A94439" w:rsidP="003608D8">
            <w:pPr>
              <w:pStyle w:val="BodyA"/>
              <w:spacing w:before="100" w:after="100"/>
            </w:pPr>
            <w:r>
              <w:t>Julie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52FDF0D" w:rsidR="00055F53" w:rsidRDefault="00055F53" w:rsidP="003E6FE5">
            <w:pPr>
              <w:pStyle w:val="BodyA"/>
              <w:spacing w:before="100" w:after="100"/>
            </w:pPr>
            <w:r>
              <w:t>8:</w:t>
            </w:r>
            <w:r w:rsidR="00A94439">
              <w:t>55</w:t>
            </w:r>
            <w:r>
              <w:t>-</w:t>
            </w:r>
            <w:r w:rsidR="00A94439">
              <w:t>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6E4A9FA1" w:rsidR="00826D33" w:rsidRDefault="002E323D" w:rsidP="003608D8"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22361A91" w:rsidR="00826D33" w:rsidRDefault="00A94439" w:rsidP="003608D8">
            <w:pPr>
              <w:pStyle w:val="BodyA"/>
              <w:spacing w:before="100" w:after="100"/>
            </w:pPr>
            <w:r>
              <w:t>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94E812D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027F" w14:textId="77777777" w:rsidR="00FD280E" w:rsidRDefault="00FD280E">
      <w:r>
        <w:separator/>
      </w:r>
    </w:p>
  </w:endnote>
  <w:endnote w:type="continuationSeparator" w:id="0">
    <w:p w14:paraId="1D9FCD77" w14:textId="77777777" w:rsidR="00FD280E" w:rsidRDefault="00FD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22309" w14:textId="77777777" w:rsidR="00FD280E" w:rsidRDefault="00FD280E">
      <w:r>
        <w:separator/>
      </w:r>
    </w:p>
  </w:footnote>
  <w:footnote w:type="continuationSeparator" w:id="0">
    <w:p w14:paraId="6B1F78E9" w14:textId="77777777" w:rsidR="00FD280E" w:rsidRDefault="00FD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602D1"/>
    <w:rsid w:val="00170B81"/>
    <w:rsid w:val="00186A23"/>
    <w:rsid w:val="001938E9"/>
    <w:rsid w:val="001A3A30"/>
    <w:rsid w:val="001B15C0"/>
    <w:rsid w:val="001B5BF8"/>
    <w:rsid w:val="001C4D7C"/>
    <w:rsid w:val="001D3B81"/>
    <w:rsid w:val="002070B5"/>
    <w:rsid w:val="002132D1"/>
    <w:rsid w:val="00215EE4"/>
    <w:rsid w:val="00216DDC"/>
    <w:rsid w:val="00220A70"/>
    <w:rsid w:val="00245C58"/>
    <w:rsid w:val="002554C7"/>
    <w:rsid w:val="00263FBB"/>
    <w:rsid w:val="00283AE3"/>
    <w:rsid w:val="002848EB"/>
    <w:rsid w:val="00284EDB"/>
    <w:rsid w:val="002875F0"/>
    <w:rsid w:val="002A253C"/>
    <w:rsid w:val="002A28E9"/>
    <w:rsid w:val="002A3E9A"/>
    <w:rsid w:val="002B5024"/>
    <w:rsid w:val="002D4289"/>
    <w:rsid w:val="002E2F01"/>
    <w:rsid w:val="002E323D"/>
    <w:rsid w:val="002E3B1E"/>
    <w:rsid w:val="00302F44"/>
    <w:rsid w:val="00322E55"/>
    <w:rsid w:val="003608D8"/>
    <w:rsid w:val="00374459"/>
    <w:rsid w:val="00380950"/>
    <w:rsid w:val="003A7131"/>
    <w:rsid w:val="003C6C91"/>
    <w:rsid w:val="003E6FE5"/>
    <w:rsid w:val="004108B4"/>
    <w:rsid w:val="00424713"/>
    <w:rsid w:val="00446F3B"/>
    <w:rsid w:val="00460514"/>
    <w:rsid w:val="00460795"/>
    <w:rsid w:val="00463ABA"/>
    <w:rsid w:val="00472607"/>
    <w:rsid w:val="00472B92"/>
    <w:rsid w:val="0047745B"/>
    <w:rsid w:val="00480289"/>
    <w:rsid w:val="00484227"/>
    <w:rsid w:val="004A428D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B7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13568"/>
    <w:rsid w:val="0072726B"/>
    <w:rsid w:val="007402D7"/>
    <w:rsid w:val="00746C0F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03FA6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17DA3"/>
    <w:rsid w:val="00920768"/>
    <w:rsid w:val="009244C0"/>
    <w:rsid w:val="009267FF"/>
    <w:rsid w:val="0093417C"/>
    <w:rsid w:val="0094378B"/>
    <w:rsid w:val="009648C0"/>
    <w:rsid w:val="00966280"/>
    <w:rsid w:val="00991215"/>
    <w:rsid w:val="00997C22"/>
    <w:rsid w:val="009D00FC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4439"/>
    <w:rsid w:val="00A97234"/>
    <w:rsid w:val="00AA0C21"/>
    <w:rsid w:val="00AD3C03"/>
    <w:rsid w:val="00AD7353"/>
    <w:rsid w:val="00B00E8F"/>
    <w:rsid w:val="00B33108"/>
    <w:rsid w:val="00B62F7B"/>
    <w:rsid w:val="00B86580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16E7C"/>
    <w:rsid w:val="00E30EF4"/>
    <w:rsid w:val="00E374F0"/>
    <w:rsid w:val="00E70723"/>
    <w:rsid w:val="00E83E0B"/>
    <w:rsid w:val="00EA7F95"/>
    <w:rsid w:val="00EB63FB"/>
    <w:rsid w:val="00EE080B"/>
    <w:rsid w:val="00EF283C"/>
    <w:rsid w:val="00F026A2"/>
    <w:rsid w:val="00FA4D68"/>
    <w:rsid w:val="00FD280E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Jenny Jolly</cp:lastModifiedBy>
  <cp:revision>2</cp:revision>
  <cp:lastPrinted>2020-01-14T18:15:00Z</cp:lastPrinted>
  <dcterms:created xsi:type="dcterms:W3CDTF">2020-01-16T14:38:00Z</dcterms:created>
  <dcterms:modified xsi:type="dcterms:W3CDTF">2020-01-16T14:38:00Z</dcterms:modified>
</cp:coreProperties>
</file>