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EAE59E" w14:textId="3F81838A" w:rsidR="00C57ABD" w:rsidRDefault="004D6FA6">
      <w:pPr>
        <w:pStyle w:val="Body"/>
        <w:jc w:val="center"/>
        <w:rPr>
          <w:rFonts w:ascii="Georgia" w:hAnsi="Georgia"/>
          <w:b/>
          <w:bCs/>
          <w:sz w:val="28"/>
          <w:szCs w:val="28"/>
        </w:rPr>
      </w:pPr>
      <w:bookmarkStart w:id="0" w:name="_GoBack"/>
      <w:bookmarkEnd w:id="0"/>
      <w:r>
        <w:rPr>
          <w:rFonts w:ascii="Georgia" w:hAnsi="Georgia"/>
          <w:b/>
          <w:bCs/>
          <w:sz w:val="28"/>
          <w:szCs w:val="28"/>
        </w:rPr>
        <w:t xml:space="preserve">Flourishing – the work of Martin </w:t>
      </w:r>
      <w:r w:rsidR="00956814">
        <w:rPr>
          <w:rFonts w:ascii="Georgia" w:hAnsi="Georgia"/>
          <w:b/>
          <w:bCs/>
          <w:sz w:val="28"/>
          <w:szCs w:val="28"/>
        </w:rPr>
        <w:t>Seligman</w:t>
      </w:r>
    </w:p>
    <w:p w14:paraId="66A02DBB" w14:textId="59FA1AAF" w:rsidR="005409DA" w:rsidRDefault="005409DA">
      <w:pPr>
        <w:pStyle w:val="Body"/>
        <w:jc w:val="center"/>
        <w:rPr>
          <w:rFonts w:ascii="Georgia" w:hAnsi="Georgia"/>
          <w:bCs/>
        </w:rPr>
      </w:pPr>
      <w:r>
        <w:rPr>
          <w:rFonts w:ascii="Georgia" w:hAnsi="Georgia"/>
          <w:bCs/>
        </w:rPr>
        <w:t>Marc Silling</w:t>
      </w:r>
    </w:p>
    <w:p w14:paraId="6377AA60" w14:textId="77777777" w:rsidR="00C57ABD" w:rsidRDefault="00C57ABD">
      <w:pPr>
        <w:rPr>
          <w:rFonts w:ascii="Georgia" w:eastAsia="Times New Roman" w:hAnsi="Georgia"/>
          <w:b/>
          <w:szCs w:val="24"/>
        </w:rPr>
      </w:pPr>
    </w:p>
    <w:p w14:paraId="00D005C3" w14:textId="77777777" w:rsidR="0032046B" w:rsidRDefault="0032046B">
      <w:pPr>
        <w:rPr>
          <w:rFonts w:ascii="Georgia" w:eastAsia="Times New Roman" w:hAnsi="Georgia"/>
          <w:b/>
          <w:szCs w:val="24"/>
        </w:rPr>
      </w:pPr>
      <w:r>
        <w:rPr>
          <w:rFonts w:ascii="Georgia" w:eastAsia="Times New Roman" w:hAnsi="Georgia"/>
          <w:b/>
          <w:szCs w:val="24"/>
        </w:rPr>
        <w:t>Group Business</w:t>
      </w:r>
    </w:p>
    <w:p w14:paraId="4779B7FF" w14:textId="77777777" w:rsidR="0032046B" w:rsidRDefault="0032046B">
      <w:pPr>
        <w:rPr>
          <w:rFonts w:ascii="Georgia" w:eastAsia="Times New Roman" w:hAnsi="Georgia"/>
          <w:b/>
          <w:szCs w:val="24"/>
        </w:rPr>
      </w:pPr>
    </w:p>
    <w:p w14:paraId="23948748" w14:textId="77777777" w:rsidR="0032046B" w:rsidRDefault="0032046B">
      <w:pPr>
        <w:rPr>
          <w:rFonts w:ascii="Georgia" w:eastAsia="Times New Roman" w:hAnsi="Georgia"/>
          <w:b/>
          <w:sz w:val="28"/>
          <w:szCs w:val="28"/>
        </w:rPr>
      </w:pPr>
      <w:r w:rsidRPr="0032046B">
        <w:rPr>
          <w:rFonts w:ascii="Georgia" w:eastAsia="Times New Roman" w:hAnsi="Georgia"/>
          <w:b/>
          <w:szCs w:val="24"/>
        </w:rPr>
        <w:t>Chalice Lighting/Chime</w:t>
      </w:r>
      <w:r w:rsidR="00E91FE0">
        <w:rPr>
          <w:rFonts w:ascii="Georgia" w:eastAsia="Times New Roman" w:hAnsi="Georgia"/>
          <w:b/>
          <w:szCs w:val="24"/>
        </w:rPr>
        <w:t>/</w:t>
      </w:r>
      <w:r w:rsidRPr="0032046B">
        <w:rPr>
          <w:rFonts w:ascii="Georgia" w:eastAsia="Times New Roman" w:hAnsi="Georgia"/>
          <w:b/>
          <w:szCs w:val="24"/>
        </w:rPr>
        <w:t>Silence/Chime</w:t>
      </w:r>
    </w:p>
    <w:p w14:paraId="1416ABB4" w14:textId="77777777" w:rsidR="0032046B" w:rsidRDefault="0032046B">
      <w:pPr>
        <w:rPr>
          <w:rFonts w:ascii="Georgia" w:eastAsia="Times New Roman" w:hAnsi="Georgia"/>
          <w:b/>
          <w:szCs w:val="24"/>
        </w:rPr>
      </w:pPr>
    </w:p>
    <w:p w14:paraId="44C5C400" w14:textId="77777777" w:rsidR="00C57ABD" w:rsidRDefault="00D409CF">
      <w:pPr>
        <w:rPr>
          <w:rFonts w:ascii="Georgia" w:eastAsia="Times New Roman" w:hAnsi="Georgia"/>
          <w:szCs w:val="24"/>
        </w:rPr>
      </w:pPr>
      <w:r>
        <w:rPr>
          <w:rFonts w:ascii="Georgia" w:eastAsia="Times New Roman" w:hAnsi="Georgia"/>
          <w:b/>
          <w:szCs w:val="24"/>
        </w:rPr>
        <w:t>Opening Words</w:t>
      </w:r>
      <w:r w:rsidR="004D6FA6">
        <w:rPr>
          <w:rFonts w:ascii="Georgia" w:eastAsia="Times New Roman" w:hAnsi="Georgia"/>
          <w:szCs w:val="24"/>
        </w:rPr>
        <w:t xml:space="preserve">  </w:t>
      </w:r>
    </w:p>
    <w:p w14:paraId="71FD02E6" w14:textId="77777777" w:rsidR="00C57ABD" w:rsidRDefault="00C57ABD">
      <w:pPr>
        <w:rPr>
          <w:rFonts w:ascii="Georgia" w:eastAsia="Times New Roman" w:hAnsi="Georgia"/>
          <w:szCs w:val="24"/>
        </w:rPr>
      </w:pPr>
    </w:p>
    <w:p w14:paraId="126515A9" w14:textId="77777777" w:rsidR="00FB4EE3" w:rsidRDefault="004D6FA6">
      <w:pPr>
        <w:rPr>
          <w:rFonts w:ascii="Georgia" w:eastAsia="Times New Roman" w:hAnsi="Georgia"/>
          <w:szCs w:val="24"/>
        </w:rPr>
      </w:pPr>
      <w:r>
        <w:rPr>
          <w:rFonts w:ascii="Georgia" w:eastAsia="Times New Roman" w:hAnsi="Georgia"/>
          <w:szCs w:val="24"/>
        </w:rPr>
        <w:t xml:space="preserve">Courage is undertaking action when </w:t>
      </w:r>
      <w:r w:rsidR="00FB4EE3">
        <w:rPr>
          <w:rFonts w:ascii="Georgia" w:eastAsia="Times New Roman" w:hAnsi="Georgia"/>
          <w:szCs w:val="24"/>
        </w:rPr>
        <w:t>one is</w:t>
      </w:r>
      <w:r>
        <w:rPr>
          <w:rFonts w:ascii="Georgia" w:eastAsia="Times New Roman" w:hAnsi="Georgia"/>
          <w:szCs w:val="24"/>
        </w:rPr>
        <w:t xml:space="preserve"> frightened and unsure of how things will turn out.  </w:t>
      </w:r>
      <w:r w:rsidR="00FB4EE3">
        <w:rPr>
          <w:rFonts w:ascii="Georgia" w:eastAsia="Times New Roman" w:hAnsi="Georgia"/>
          <w:szCs w:val="24"/>
        </w:rPr>
        <w:t xml:space="preserve">Grit is a willingness to persevere through adversity towards a goal.  Courage and grit are components of character.  </w:t>
      </w:r>
    </w:p>
    <w:p w14:paraId="4AFCC1A5" w14:textId="77777777" w:rsidR="00FB4EE3" w:rsidRDefault="00FB4EE3">
      <w:pPr>
        <w:rPr>
          <w:rFonts w:ascii="Georgia" w:eastAsia="Times New Roman" w:hAnsi="Georgia"/>
          <w:szCs w:val="24"/>
        </w:rPr>
      </w:pPr>
    </w:p>
    <w:p w14:paraId="5D9DBB32" w14:textId="77777777" w:rsidR="00FB4EE3" w:rsidRDefault="00FB4EE3">
      <w:pPr>
        <w:rPr>
          <w:rFonts w:ascii="Georgia" w:eastAsia="Times New Roman" w:hAnsi="Georgia"/>
          <w:i/>
          <w:szCs w:val="24"/>
        </w:rPr>
      </w:pPr>
      <w:r>
        <w:rPr>
          <w:rFonts w:ascii="Georgia" w:eastAsia="Times New Roman" w:hAnsi="Georgia"/>
          <w:i/>
          <w:szCs w:val="24"/>
        </w:rPr>
        <w:t>Character has long since gone out of fashion in social science. (Seligman)</w:t>
      </w:r>
    </w:p>
    <w:p w14:paraId="0723485B" w14:textId="77777777" w:rsidR="00FB4EE3" w:rsidRDefault="00FB4EE3">
      <w:pPr>
        <w:rPr>
          <w:rFonts w:ascii="Georgia" w:eastAsia="Times New Roman" w:hAnsi="Georgia"/>
          <w:i/>
          <w:szCs w:val="24"/>
        </w:rPr>
      </w:pPr>
    </w:p>
    <w:p w14:paraId="6F9B80B4" w14:textId="77777777" w:rsidR="00C57ABD" w:rsidRDefault="00FB4EE3">
      <w:pPr>
        <w:rPr>
          <w:rFonts w:ascii="Georgia" w:eastAsia="Times New Roman" w:hAnsi="Georgia"/>
          <w:b/>
          <w:sz w:val="28"/>
          <w:szCs w:val="28"/>
        </w:rPr>
      </w:pPr>
      <w:r>
        <w:rPr>
          <w:rFonts w:ascii="Georgia" w:eastAsia="Times New Roman" w:hAnsi="Georgia"/>
          <w:i/>
          <w:szCs w:val="24"/>
        </w:rPr>
        <w:t>Grit is at least as important as intelligence when it comes to success. (Seligman)</w:t>
      </w:r>
      <w:r w:rsidR="00D409CF">
        <w:rPr>
          <w:rFonts w:ascii="Georgia" w:hAnsi="Georgia"/>
          <w:szCs w:val="24"/>
        </w:rPr>
        <w:br/>
      </w:r>
    </w:p>
    <w:p w14:paraId="3BA57BB1" w14:textId="46A0CFAC" w:rsidR="00C57ABD" w:rsidRDefault="00E91FE0" w:rsidP="0032046B">
      <w:pPr>
        <w:rPr>
          <w:rFonts w:ascii="Georgia" w:eastAsia="Times New Roman" w:hAnsi="Georgia"/>
          <w:szCs w:val="24"/>
        </w:rPr>
      </w:pPr>
      <w:r>
        <w:rPr>
          <w:rFonts w:ascii="Georgia" w:eastAsia="Times New Roman" w:hAnsi="Georgia"/>
          <w:b/>
          <w:sz w:val="28"/>
          <w:szCs w:val="28"/>
        </w:rPr>
        <w:t>Check-in</w:t>
      </w:r>
    </w:p>
    <w:p w14:paraId="56870A58" w14:textId="77777777" w:rsidR="00C57ABD" w:rsidRDefault="00C57ABD">
      <w:pPr>
        <w:rPr>
          <w:rFonts w:ascii="Georgia" w:eastAsia="Times New Roman" w:hAnsi="Georgia"/>
          <w:szCs w:val="24"/>
        </w:rPr>
      </w:pPr>
    </w:p>
    <w:p w14:paraId="15A4B208" w14:textId="77777777" w:rsidR="00C57ABD" w:rsidRDefault="00D409CF">
      <w:pPr>
        <w:rPr>
          <w:rFonts w:ascii="Georgia" w:eastAsia="Times New Roman" w:hAnsi="Georgia"/>
          <w:b/>
          <w:sz w:val="28"/>
          <w:szCs w:val="28"/>
        </w:rPr>
      </w:pPr>
      <w:r>
        <w:rPr>
          <w:rFonts w:ascii="Georgia" w:eastAsia="Times New Roman" w:hAnsi="Georgia"/>
          <w:b/>
          <w:sz w:val="28"/>
          <w:szCs w:val="28"/>
        </w:rPr>
        <w:t>Topic Introduction</w:t>
      </w:r>
    </w:p>
    <w:p w14:paraId="6A4E8B22" w14:textId="77777777" w:rsidR="00E91FE0" w:rsidRDefault="00E91FE0">
      <w:pPr>
        <w:rPr>
          <w:rFonts w:ascii="Georgia" w:eastAsia="Times New Roman" w:hAnsi="Georgia"/>
          <w:szCs w:val="24"/>
        </w:rPr>
      </w:pPr>
    </w:p>
    <w:p w14:paraId="623C9A53" w14:textId="77777777" w:rsidR="0032046B" w:rsidRDefault="00FB4EE3">
      <w:pPr>
        <w:rPr>
          <w:rFonts w:ascii="Georgia" w:eastAsia="Times New Roman" w:hAnsi="Georgia"/>
          <w:szCs w:val="24"/>
        </w:rPr>
      </w:pPr>
      <w:r>
        <w:rPr>
          <w:rFonts w:ascii="Georgia" w:eastAsia="Times New Roman" w:hAnsi="Georgia"/>
          <w:szCs w:val="24"/>
        </w:rPr>
        <w:t xml:space="preserve">Martin Seligman is considered the founder of positive psychology.  He conducted studies about how people could live happily.  This became quite popular because the point of therapy </w:t>
      </w:r>
      <w:r w:rsidR="00594F75">
        <w:rPr>
          <w:rFonts w:ascii="Georgia" w:eastAsia="Times New Roman" w:hAnsi="Georgia"/>
          <w:szCs w:val="24"/>
        </w:rPr>
        <w:t>focused on managing misery</w:t>
      </w:r>
      <w:r>
        <w:rPr>
          <w:rFonts w:ascii="Georgia" w:eastAsia="Times New Roman" w:hAnsi="Georgia"/>
          <w:szCs w:val="24"/>
        </w:rPr>
        <w:t>, but seldom was there talk of exactly what one does to be happy.   There are a number of books out that cover these studies such as “The How of Happiness”</w:t>
      </w:r>
      <w:r w:rsidR="007A075C">
        <w:rPr>
          <w:rFonts w:ascii="Georgia" w:eastAsia="Times New Roman" w:hAnsi="Georgia"/>
          <w:szCs w:val="24"/>
        </w:rPr>
        <w:t>, and include kindness, being thankful, and other behaviors.</w:t>
      </w:r>
    </w:p>
    <w:p w14:paraId="49F94F79" w14:textId="77777777" w:rsidR="00FB4EE3" w:rsidRDefault="00FB4EE3">
      <w:pPr>
        <w:rPr>
          <w:rFonts w:ascii="Georgia" w:eastAsia="Times New Roman" w:hAnsi="Georgia"/>
          <w:szCs w:val="24"/>
        </w:rPr>
      </w:pPr>
    </w:p>
    <w:p w14:paraId="7C6AAF51" w14:textId="77777777" w:rsidR="00FB4EE3" w:rsidRDefault="00FB4EE3">
      <w:pPr>
        <w:rPr>
          <w:rFonts w:ascii="Georgia" w:eastAsia="Times New Roman" w:hAnsi="Georgia"/>
          <w:szCs w:val="24"/>
        </w:rPr>
      </w:pPr>
      <w:r>
        <w:rPr>
          <w:rFonts w:ascii="Georgia" w:eastAsia="Times New Roman" w:hAnsi="Georgia"/>
          <w:szCs w:val="24"/>
        </w:rPr>
        <w:t xml:space="preserve">Seligman is a scientist though, and </w:t>
      </w:r>
      <w:r w:rsidR="00594F75">
        <w:rPr>
          <w:rFonts w:ascii="Georgia" w:eastAsia="Times New Roman" w:hAnsi="Georgia"/>
          <w:szCs w:val="24"/>
        </w:rPr>
        <w:t xml:space="preserve">as </w:t>
      </w:r>
      <w:r>
        <w:rPr>
          <w:rFonts w:ascii="Georgia" w:eastAsia="Times New Roman" w:hAnsi="Georgia"/>
          <w:szCs w:val="24"/>
        </w:rPr>
        <w:t xml:space="preserve">is typical of </w:t>
      </w:r>
      <w:r w:rsidR="005E01D9">
        <w:rPr>
          <w:rFonts w:ascii="Georgia" w:eastAsia="Times New Roman" w:hAnsi="Georgia"/>
          <w:szCs w:val="24"/>
        </w:rPr>
        <w:t xml:space="preserve">a </w:t>
      </w:r>
      <w:r>
        <w:rPr>
          <w:rFonts w:ascii="Georgia" w:eastAsia="Times New Roman" w:hAnsi="Georgia"/>
          <w:szCs w:val="24"/>
        </w:rPr>
        <w:t xml:space="preserve">good scientist, he continued with his research </w:t>
      </w:r>
      <w:r w:rsidR="005E01D9">
        <w:rPr>
          <w:rFonts w:ascii="Georgia" w:eastAsia="Times New Roman" w:hAnsi="Georgia"/>
          <w:szCs w:val="24"/>
        </w:rPr>
        <w:t xml:space="preserve">and found that his original work on happiness was incomplete and shallow.  </w:t>
      </w:r>
      <w:r w:rsidR="00594F75">
        <w:rPr>
          <w:rFonts w:ascii="Georgia" w:eastAsia="Times New Roman" w:hAnsi="Georgia"/>
          <w:szCs w:val="24"/>
        </w:rPr>
        <w:t>Several theories later</w:t>
      </w:r>
      <w:r w:rsidR="005E01D9">
        <w:rPr>
          <w:rFonts w:ascii="Georgia" w:eastAsia="Times New Roman" w:hAnsi="Georgia"/>
          <w:szCs w:val="24"/>
        </w:rPr>
        <w:t xml:space="preserve"> he wrote </w:t>
      </w:r>
      <w:r w:rsidR="00594F75">
        <w:rPr>
          <w:rFonts w:ascii="Georgia" w:eastAsia="Times New Roman" w:hAnsi="Georgia"/>
          <w:szCs w:val="24"/>
        </w:rPr>
        <w:t xml:space="preserve">the book </w:t>
      </w:r>
      <w:r w:rsidR="005E01D9" w:rsidRPr="005E01D9">
        <w:rPr>
          <w:rFonts w:ascii="Georgia" w:eastAsia="Times New Roman" w:hAnsi="Georgia"/>
          <w:i/>
          <w:szCs w:val="24"/>
        </w:rPr>
        <w:t>Flourish</w:t>
      </w:r>
      <w:r w:rsidR="005E01D9">
        <w:rPr>
          <w:rFonts w:ascii="Georgia" w:eastAsia="Times New Roman" w:hAnsi="Georgia"/>
          <w:i/>
          <w:szCs w:val="24"/>
        </w:rPr>
        <w:t xml:space="preserve">. </w:t>
      </w:r>
      <w:r w:rsidR="005E01D9">
        <w:rPr>
          <w:rFonts w:ascii="Georgia" w:eastAsia="Times New Roman" w:hAnsi="Georgia"/>
          <w:szCs w:val="24"/>
        </w:rPr>
        <w:t xml:space="preserve">To flourish is much broader model than happiness – in fact one can “flourish” yet also be unhappy.  His Flourish model included five factors that make up </w:t>
      </w:r>
      <w:r w:rsidR="0083038A">
        <w:rPr>
          <w:rFonts w:ascii="Georgia" w:eastAsia="Times New Roman" w:hAnsi="Georgia"/>
          <w:szCs w:val="24"/>
        </w:rPr>
        <w:t>wellbeing</w:t>
      </w:r>
      <w:r w:rsidR="005E01D9">
        <w:rPr>
          <w:rFonts w:ascii="Georgia" w:eastAsia="Times New Roman" w:hAnsi="Georgia"/>
          <w:szCs w:val="24"/>
        </w:rPr>
        <w:t>:</w:t>
      </w:r>
    </w:p>
    <w:p w14:paraId="23D4B8E1" w14:textId="77777777" w:rsidR="005E01D9" w:rsidRDefault="005E01D9">
      <w:pPr>
        <w:rPr>
          <w:rFonts w:ascii="Georgia" w:eastAsia="Times New Roman" w:hAnsi="Georgia"/>
          <w:szCs w:val="24"/>
        </w:rPr>
      </w:pPr>
    </w:p>
    <w:p w14:paraId="32C54C5B" w14:textId="77777777" w:rsidR="005E01D9" w:rsidRDefault="005E01D9" w:rsidP="005E01D9">
      <w:pPr>
        <w:pStyle w:val="ListParagraph"/>
        <w:numPr>
          <w:ilvl w:val="0"/>
          <w:numId w:val="4"/>
        </w:numPr>
        <w:rPr>
          <w:rFonts w:ascii="Georgia" w:eastAsia="Times New Roman" w:hAnsi="Georgia"/>
          <w:szCs w:val="24"/>
        </w:rPr>
      </w:pPr>
      <w:r w:rsidRPr="005E01D9">
        <w:rPr>
          <w:rFonts w:ascii="Georgia" w:eastAsia="Times New Roman" w:hAnsi="Georgia"/>
          <w:szCs w:val="24"/>
          <w:u w:val="single"/>
        </w:rPr>
        <w:t>Positive Emotion</w:t>
      </w:r>
      <w:r>
        <w:rPr>
          <w:rFonts w:ascii="Georgia" w:eastAsia="Times New Roman" w:hAnsi="Georgia"/>
          <w:szCs w:val="24"/>
        </w:rPr>
        <w:t xml:space="preserve"> which to some degree is genetic but also largely what one makes of life.  This is what is left of the happiness perspective.  “An entire life led successfully around this element would be called the </w:t>
      </w:r>
      <w:r w:rsidR="00956814">
        <w:rPr>
          <w:rFonts w:ascii="Georgia" w:eastAsia="Times New Roman" w:hAnsi="Georgia"/>
          <w:szCs w:val="24"/>
        </w:rPr>
        <w:t>‘</w:t>
      </w:r>
      <w:r>
        <w:rPr>
          <w:rFonts w:ascii="Georgia" w:eastAsia="Times New Roman" w:hAnsi="Georgia"/>
          <w:szCs w:val="24"/>
        </w:rPr>
        <w:t>pleasant</w:t>
      </w:r>
      <w:r w:rsidR="00956814">
        <w:rPr>
          <w:rFonts w:ascii="Georgia" w:eastAsia="Times New Roman" w:hAnsi="Georgia"/>
          <w:szCs w:val="24"/>
        </w:rPr>
        <w:t>’</w:t>
      </w:r>
      <w:r>
        <w:rPr>
          <w:rFonts w:ascii="Georgia" w:eastAsia="Times New Roman" w:hAnsi="Georgia"/>
          <w:szCs w:val="24"/>
        </w:rPr>
        <w:t xml:space="preserve"> life”</w:t>
      </w:r>
    </w:p>
    <w:p w14:paraId="560F16E0" w14:textId="77777777" w:rsidR="005E01D9" w:rsidRPr="005E01D9" w:rsidRDefault="005E01D9" w:rsidP="005E01D9">
      <w:pPr>
        <w:pStyle w:val="ListParagraph"/>
        <w:numPr>
          <w:ilvl w:val="0"/>
          <w:numId w:val="4"/>
        </w:numPr>
        <w:rPr>
          <w:rFonts w:ascii="Georgia" w:eastAsia="Times New Roman" w:hAnsi="Georgia"/>
          <w:szCs w:val="24"/>
          <w:u w:val="single"/>
        </w:rPr>
      </w:pPr>
      <w:r w:rsidRPr="005E01D9">
        <w:rPr>
          <w:rFonts w:ascii="Georgia" w:eastAsia="Times New Roman" w:hAnsi="Georgia"/>
          <w:szCs w:val="24"/>
          <w:u w:val="single"/>
        </w:rPr>
        <w:t>Engagement</w:t>
      </w:r>
      <w:r>
        <w:rPr>
          <w:rFonts w:ascii="Georgia" w:eastAsia="Times New Roman" w:hAnsi="Georgia"/>
          <w:szCs w:val="24"/>
        </w:rPr>
        <w:t xml:space="preserve"> means working at something with total involvement.  This means to be “in the flow” where there is little sense of self or time.</w:t>
      </w:r>
      <w:r w:rsidR="007A075C">
        <w:rPr>
          <w:rFonts w:ascii="Georgia" w:eastAsia="Times New Roman" w:hAnsi="Georgia"/>
          <w:szCs w:val="24"/>
        </w:rPr>
        <w:t xml:space="preserve">  Ask persons what they are thinking and feeling when in a state of flow and they would typically say “nothing.”</w:t>
      </w:r>
    </w:p>
    <w:p w14:paraId="1BED64B9" w14:textId="77777777" w:rsidR="005E01D9" w:rsidRPr="007A075C" w:rsidRDefault="005E01D9" w:rsidP="005E01D9">
      <w:pPr>
        <w:pStyle w:val="ListParagraph"/>
        <w:numPr>
          <w:ilvl w:val="0"/>
          <w:numId w:val="4"/>
        </w:numPr>
        <w:rPr>
          <w:rFonts w:ascii="Georgia" w:eastAsia="Times New Roman" w:hAnsi="Georgia"/>
          <w:szCs w:val="24"/>
          <w:u w:val="single"/>
        </w:rPr>
      </w:pPr>
      <w:r w:rsidRPr="005E01D9">
        <w:rPr>
          <w:rFonts w:ascii="Georgia" w:eastAsia="Times New Roman" w:hAnsi="Georgia"/>
          <w:szCs w:val="24"/>
          <w:u w:val="single"/>
        </w:rPr>
        <w:t>Relationships</w:t>
      </w:r>
      <w:r>
        <w:rPr>
          <w:rFonts w:ascii="Georgia" w:eastAsia="Times New Roman" w:hAnsi="Georgia"/>
          <w:szCs w:val="24"/>
        </w:rPr>
        <w:t xml:space="preserve"> </w:t>
      </w:r>
      <w:r w:rsidR="007A075C">
        <w:rPr>
          <w:rFonts w:ascii="Georgia" w:eastAsia="Times New Roman" w:hAnsi="Georgia"/>
          <w:szCs w:val="24"/>
        </w:rPr>
        <w:t xml:space="preserve">means sharing one’s life with others.  </w:t>
      </w:r>
    </w:p>
    <w:p w14:paraId="7D3DBC69" w14:textId="77777777" w:rsidR="007A075C" w:rsidRPr="007A075C" w:rsidRDefault="007A075C" w:rsidP="005E01D9">
      <w:pPr>
        <w:pStyle w:val="ListParagraph"/>
        <w:numPr>
          <w:ilvl w:val="0"/>
          <w:numId w:val="4"/>
        </w:numPr>
        <w:rPr>
          <w:rFonts w:ascii="Georgia" w:eastAsia="Times New Roman" w:hAnsi="Georgia"/>
          <w:szCs w:val="24"/>
          <w:u w:val="single"/>
        </w:rPr>
      </w:pPr>
      <w:r>
        <w:rPr>
          <w:rFonts w:ascii="Georgia" w:eastAsia="Times New Roman" w:hAnsi="Georgia"/>
          <w:szCs w:val="24"/>
          <w:u w:val="single"/>
        </w:rPr>
        <w:t>Meaning</w:t>
      </w:r>
      <w:r>
        <w:rPr>
          <w:rFonts w:ascii="Georgia" w:eastAsia="Times New Roman" w:hAnsi="Georgia"/>
          <w:szCs w:val="24"/>
        </w:rPr>
        <w:t xml:space="preserve"> is belonging to and serving something that you believe is bigger than the self</w:t>
      </w:r>
      <w:r w:rsidR="00594F75">
        <w:rPr>
          <w:rFonts w:ascii="Georgia" w:eastAsia="Times New Roman" w:hAnsi="Georgia"/>
          <w:szCs w:val="24"/>
        </w:rPr>
        <w:t>.</w:t>
      </w:r>
    </w:p>
    <w:p w14:paraId="4471F29E" w14:textId="77777777" w:rsidR="0083038A" w:rsidRPr="0083038A" w:rsidRDefault="007A075C" w:rsidP="00956814">
      <w:pPr>
        <w:pStyle w:val="ListParagraph"/>
        <w:numPr>
          <w:ilvl w:val="0"/>
          <w:numId w:val="4"/>
        </w:numPr>
        <w:rPr>
          <w:rFonts w:ascii="Georgia" w:eastAsia="Times New Roman" w:hAnsi="Georgia"/>
          <w:szCs w:val="24"/>
        </w:rPr>
      </w:pPr>
      <w:r>
        <w:rPr>
          <w:rFonts w:ascii="Georgia" w:eastAsia="Times New Roman" w:hAnsi="Georgia"/>
          <w:szCs w:val="24"/>
          <w:u w:val="single"/>
        </w:rPr>
        <w:t>Achievement</w:t>
      </w:r>
      <w:r>
        <w:rPr>
          <w:rFonts w:ascii="Georgia" w:eastAsia="Times New Roman" w:hAnsi="Georgia"/>
          <w:szCs w:val="24"/>
        </w:rPr>
        <w:t xml:space="preserve"> is a sense of mastery for its own sake.</w:t>
      </w:r>
      <w:r w:rsidR="00956814">
        <w:rPr>
          <w:rFonts w:ascii="Georgia" w:eastAsia="Times New Roman" w:hAnsi="Georgia"/>
          <w:b/>
          <w:sz w:val="28"/>
          <w:szCs w:val="28"/>
        </w:rPr>
        <w:t xml:space="preserve"> </w:t>
      </w:r>
    </w:p>
    <w:p w14:paraId="62757595" w14:textId="77777777" w:rsidR="0083038A" w:rsidRPr="00EE3EFE" w:rsidRDefault="0083038A" w:rsidP="00956814">
      <w:pPr>
        <w:pStyle w:val="ListParagraph"/>
        <w:numPr>
          <w:ilvl w:val="0"/>
          <w:numId w:val="4"/>
        </w:numPr>
        <w:rPr>
          <w:rFonts w:ascii="Georgia" w:eastAsia="Times New Roman" w:hAnsi="Georgia"/>
          <w:b/>
          <w:szCs w:val="24"/>
        </w:rPr>
      </w:pPr>
      <w:r w:rsidRPr="00EE3EFE">
        <w:rPr>
          <w:rFonts w:ascii="Georgia" w:eastAsia="Times New Roman" w:hAnsi="Georgia"/>
          <w:b/>
          <w:szCs w:val="24"/>
        </w:rPr>
        <w:t>These are the components of flourishing.  Grit and courage are what it takes to develop a life where these are fulfilled.</w:t>
      </w:r>
    </w:p>
    <w:p w14:paraId="4F2CBB55" w14:textId="77777777" w:rsidR="0032046B" w:rsidRDefault="0032046B" w:rsidP="00956814">
      <w:pPr>
        <w:pStyle w:val="ListParagraph"/>
        <w:numPr>
          <w:ilvl w:val="0"/>
          <w:numId w:val="4"/>
        </w:numPr>
        <w:rPr>
          <w:rFonts w:ascii="Georgia" w:eastAsia="Times New Roman" w:hAnsi="Georgia"/>
          <w:szCs w:val="24"/>
        </w:rPr>
      </w:pPr>
      <w:r>
        <w:rPr>
          <w:rFonts w:ascii="Georgia" w:eastAsia="Times New Roman" w:hAnsi="Georgia"/>
          <w:b/>
          <w:sz w:val="28"/>
          <w:szCs w:val="28"/>
        </w:rPr>
        <w:br w:type="page"/>
      </w:r>
      <w:r w:rsidR="00D409CF">
        <w:rPr>
          <w:rFonts w:ascii="Georgia" w:eastAsia="Times New Roman" w:hAnsi="Georgia"/>
          <w:b/>
          <w:sz w:val="28"/>
          <w:szCs w:val="28"/>
        </w:rPr>
        <w:lastRenderedPageBreak/>
        <w:t>Questions for Group Reflection</w:t>
      </w:r>
    </w:p>
    <w:p w14:paraId="021B7C6E" w14:textId="77777777" w:rsidR="00956814" w:rsidRDefault="00956814" w:rsidP="00956814">
      <w:pPr>
        <w:rPr>
          <w:rFonts w:ascii="Georgia" w:eastAsia="Times New Roman" w:hAnsi="Georgia"/>
          <w:szCs w:val="24"/>
        </w:rPr>
      </w:pPr>
    </w:p>
    <w:p w14:paraId="7381458D" w14:textId="77777777" w:rsidR="00956814" w:rsidRDefault="00956814" w:rsidP="00956814">
      <w:pPr>
        <w:pStyle w:val="ListParagraph"/>
        <w:numPr>
          <w:ilvl w:val="0"/>
          <w:numId w:val="6"/>
        </w:numPr>
        <w:spacing w:line="360" w:lineRule="auto"/>
        <w:rPr>
          <w:rFonts w:ascii="Georgia" w:eastAsia="Times New Roman" w:hAnsi="Georgia"/>
          <w:szCs w:val="24"/>
        </w:rPr>
      </w:pPr>
      <w:r>
        <w:rPr>
          <w:rFonts w:ascii="Georgia" w:eastAsia="Times New Roman" w:hAnsi="Georgia"/>
          <w:szCs w:val="24"/>
        </w:rPr>
        <w:t>How has your life been impacted by your sense of having or not having grit?  If you think you have a lot of grit how did you learn this?</w:t>
      </w:r>
    </w:p>
    <w:p w14:paraId="415617E7" w14:textId="77777777" w:rsidR="00956814" w:rsidRDefault="00956814" w:rsidP="00956814">
      <w:pPr>
        <w:pStyle w:val="ListParagraph"/>
        <w:numPr>
          <w:ilvl w:val="0"/>
          <w:numId w:val="6"/>
        </w:numPr>
        <w:spacing w:line="360" w:lineRule="auto"/>
        <w:rPr>
          <w:rFonts w:ascii="Georgia" w:eastAsia="Times New Roman" w:hAnsi="Georgia"/>
          <w:szCs w:val="24"/>
        </w:rPr>
      </w:pPr>
      <w:r>
        <w:rPr>
          <w:rFonts w:ascii="Georgia" w:eastAsia="Times New Roman" w:hAnsi="Georgia"/>
          <w:szCs w:val="24"/>
        </w:rPr>
        <w:t>Do you feel that you have the courage to act when you are afraid?</w:t>
      </w:r>
    </w:p>
    <w:p w14:paraId="1EDFD60E" w14:textId="77777777" w:rsidR="00956814" w:rsidRDefault="00956814" w:rsidP="00956814">
      <w:pPr>
        <w:pStyle w:val="ListParagraph"/>
        <w:numPr>
          <w:ilvl w:val="0"/>
          <w:numId w:val="6"/>
        </w:numPr>
        <w:spacing w:line="360" w:lineRule="auto"/>
        <w:rPr>
          <w:rFonts w:ascii="Georgia" w:eastAsia="Times New Roman" w:hAnsi="Georgia"/>
          <w:szCs w:val="24"/>
        </w:rPr>
      </w:pPr>
      <w:r>
        <w:rPr>
          <w:rFonts w:ascii="Georgia" w:eastAsia="Times New Roman" w:hAnsi="Georgia"/>
          <w:szCs w:val="24"/>
        </w:rPr>
        <w:t>Of the five factors that Seligman mentions in his model, which ones stand out as one’s that you have been particularly successful in mastering?</w:t>
      </w:r>
    </w:p>
    <w:p w14:paraId="0C23A876" w14:textId="77777777" w:rsidR="00956814" w:rsidRDefault="00956814" w:rsidP="00956814">
      <w:pPr>
        <w:pStyle w:val="ListParagraph"/>
        <w:numPr>
          <w:ilvl w:val="0"/>
          <w:numId w:val="6"/>
        </w:numPr>
        <w:spacing w:line="360" w:lineRule="auto"/>
        <w:rPr>
          <w:rFonts w:ascii="Georgia" w:eastAsia="Times New Roman" w:hAnsi="Georgia"/>
          <w:szCs w:val="24"/>
        </w:rPr>
      </w:pPr>
      <w:r>
        <w:rPr>
          <w:rFonts w:ascii="Georgia" w:eastAsia="Times New Roman" w:hAnsi="Georgia"/>
          <w:szCs w:val="24"/>
        </w:rPr>
        <w:t>Of the five factors where do you feel you need to do more work?</w:t>
      </w:r>
    </w:p>
    <w:p w14:paraId="4F027462" w14:textId="77777777" w:rsidR="00956814" w:rsidRDefault="00956814" w:rsidP="00956814">
      <w:pPr>
        <w:pStyle w:val="ListParagraph"/>
        <w:numPr>
          <w:ilvl w:val="0"/>
          <w:numId w:val="6"/>
        </w:numPr>
        <w:spacing w:line="360" w:lineRule="auto"/>
        <w:rPr>
          <w:rFonts w:ascii="Georgia" w:eastAsia="Times New Roman" w:hAnsi="Georgia"/>
          <w:szCs w:val="24"/>
        </w:rPr>
      </w:pPr>
      <w:r>
        <w:rPr>
          <w:rFonts w:ascii="Georgia" w:eastAsia="Times New Roman" w:hAnsi="Georgia"/>
          <w:szCs w:val="24"/>
        </w:rPr>
        <w:t>Have you ever flourished as Seligman defines it yet also been unhappy (not living a pleasant life)?</w:t>
      </w:r>
    </w:p>
    <w:p w14:paraId="2C37B250" w14:textId="77777777" w:rsidR="00956814" w:rsidRDefault="00956814" w:rsidP="00956814">
      <w:pPr>
        <w:rPr>
          <w:rFonts w:ascii="Georgia" w:eastAsia="Times New Roman" w:hAnsi="Georgia"/>
          <w:szCs w:val="24"/>
        </w:rPr>
      </w:pPr>
    </w:p>
    <w:p w14:paraId="6FC07150" w14:textId="77777777" w:rsidR="00956814" w:rsidRPr="00956814" w:rsidRDefault="00956814" w:rsidP="00956814">
      <w:pPr>
        <w:rPr>
          <w:rFonts w:ascii="Georgia" w:eastAsia="Times New Roman" w:hAnsi="Georgia"/>
          <w:szCs w:val="24"/>
        </w:rPr>
      </w:pPr>
    </w:p>
    <w:p w14:paraId="44C80A7D" w14:textId="77777777" w:rsidR="0032046B" w:rsidRPr="00E91FE0" w:rsidRDefault="0032046B" w:rsidP="0032046B">
      <w:pPr>
        <w:pStyle w:val="ListParagraph"/>
        <w:ind w:left="0"/>
        <w:rPr>
          <w:rFonts w:ascii="Georgia" w:eastAsia="Times New Roman" w:hAnsi="Georgia"/>
          <w:b/>
          <w:szCs w:val="24"/>
        </w:rPr>
      </w:pPr>
      <w:r w:rsidRPr="00E91FE0">
        <w:rPr>
          <w:rFonts w:ascii="Georgia" w:eastAsia="Times New Roman" w:hAnsi="Georgia"/>
          <w:b/>
          <w:szCs w:val="24"/>
        </w:rPr>
        <w:t>Open Discussion</w:t>
      </w:r>
    </w:p>
    <w:p w14:paraId="49474423" w14:textId="77777777" w:rsidR="00C57ABD" w:rsidRDefault="00C57ABD">
      <w:pPr>
        <w:rPr>
          <w:rFonts w:ascii="Georgia" w:eastAsia="Times New Roman" w:hAnsi="Georgia"/>
          <w:b/>
          <w:sz w:val="28"/>
          <w:szCs w:val="28"/>
        </w:rPr>
      </w:pPr>
    </w:p>
    <w:p w14:paraId="4E0DCDAD" w14:textId="77777777" w:rsidR="00C57ABD" w:rsidRDefault="00D409CF">
      <w:pPr>
        <w:rPr>
          <w:rFonts w:ascii="Georgia" w:eastAsia="Times New Roman" w:hAnsi="Georgia"/>
          <w:sz w:val="28"/>
          <w:szCs w:val="28"/>
        </w:rPr>
      </w:pPr>
      <w:r w:rsidRPr="00E91FE0">
        <w:rPr>
          <w:rFonts w:ascii="Georgia" w:eastAsia="Times New Roman" w:hAnsi="Georgia"/>
          <w:b/>
          <w:szCs w:val="24"/>
        </w:rPr>
        <w:t>Closing Words and Chalice Extinguishing</w:t>
      </w:r>
      <w:r>
        <w:rPr>
          <w:rFonts w:ascii="Georgia" w:eastAsia="Times New Roman" w:hAnsi="Georgia"/>
          <w:sz w:val="28"/>
          <w:szCs w:val="28"/>
        </w:rPr>
        <w:t xml:space="preserve"> </w:t>
      </w:r>
    </w:p>
    <w:p w14:paraId="02985352" w14:textId="77777777" w:rsidR="00C57ABD" w:rsidRDefault="00C57ABD">
      <w:pPr>
        <w:rPr>
          <w:rFonts w:ascii="Georgia" w:eastAsia="Times New Roman" w:hAnsi="Georgia"/>
          <w:sz w:val="28"/>
          <w:szCs w:val="28"/>
        </w:rPr>
      </w:pPr>
    </w:p>
    <w:p w14:paraId="28C132BA" w14:textId="77777777" w:rsidR="003F4AF7" w:rsidRPr="00594F75" w:rsidRDefault="003F4AF7">
      <w:pPr>
        <w:rPr>
          <w:rFonts w:ascii="Georgia" w:hAnsi="Georgia" w:cs="Helvetica"/>
          <w:color w:val="333333"/>
          <w:szCs w:val="24"/>
          <w:shd w:val="clear" w:color="auto" w:fill="FFFFFF"/>
        </w:rPr>
      </w:pPr>
      <w:r w:rsidRPr="00594F75">
        <w:rPr>
          <w:rFonts w:ascii="Georgia" w:hAnsi="Georgia" w:cs="Helvetica"/>
          <w:color w:val="333333"/>
          <w:szCs w:val="24"/>
          <w:shd w:val="clear" w:color="auto" w:fill="FFFFFF"/>
        </w:rPr>
        <w:t>I learned that courage was not the absence of fear, but the triumph over it. The brave man is not he who does not feel afraid, but he who conquers that fear.  Nelson Mandela</w:t>
      </w:r>
    </w:p>
    <w:p w14:paraId="16C3DD6C" w14:textId="77777777" w:rsidR="003F4AF7" w:rsidRPr="00594F75" w:rsidRDefault="003F4AF7">
      <w:pPr>
        <w:rPr>
          <w:rFonts w:ascii="Georgia" w:hAnsi="Georgia" w:cs="Helvetica"/>
          <w:color w:val="333333"/>
          <w:szCs w:val="24"/>
          <w:shd w:val="clear" w:color="auto" w:fill="FFFFFF"/>
        </w:rPr>
      </w:pPr>
    </w:p>
    <w:p w14:paraId="7312262A" w14:textId="77777777" w:rsidR="003F4AF7" w:rsidRPr="00594F75" w:rsidRDefault="003F4AF7">
      <w:pPr>
        <w:rPr>
          <w:rFonts w:ascii="Georgia" w:hAnsi="Georgia" w:cs="Helvetica"/>
          <w:color w:val="333333"/>
          <w:szCs w:val="24"/>
          <w:shd w:val="clear" w:color="auto" w:fill="FFFFFF"/>
        </w:rPr>
      </w:pPr>
      <w:r w:rsidRPr="00594F75">
        <w:rPr>
          <w:rFonts w:ascii="Georgia" w:hAnsi="Georgia" w:cs="Helvetica"/>
          <w:color w:val="333333"/>
          <w:szCs w:val="24"/>
          <w:shd w:val="clear" w:color="auto" w:fill="FFFFFF"/>
        </w:rPr>
        <w:t>Grit is that 'extra something' that separates successful people from the rest. It's the passion, perseverance, and stamina that we must channel in order to stick with our dreams until they become a reality. Travis Bradberry</w:t>
      </w:r>
    </w:p>
    <w:p w14:paraId="1A4F005D" w14:textId="77777777" w:rsidR="003F4AF7" w:rsidRPr="00594F75" w:rsidRDefault="003F4AF7">
      <w:pPr>
        <w:rPr>
          <w:rFonts w:ascii="Georgia" w:hAnsi="Georgia" w:cs="Helvetica"/>
          <w:color w:val="333333"/>
          <w:szCs w:val="24"/>
          <w:shd w:val="clear" w:color="auto" w:fill="FFFFFF"/>
        </w:rPr>
      </w:pPr>
    </w:p>
    <w:p w14:paraId="63CDA0DD" w14:textId="77777777" w:rsidR="00E91FE0" w:rsidRPr="00594F75" w:rsidRDefault="003F4AF7">
      <w:pPr>
        <w:rPr>
          <w:rFonts w:ascii="Georgia" w:hAnsi="Georgia"/>
          <w:szCs w:val="24"/>
        </w:rPr>
      </w:pPr>
      <w:r w:rsidRPr="00594F75">
        <w:rPr>
          <w:rFonts w:ascii="Georgia" w:hAnsi="Georgia" w:cs="Helvetica"/>
          <w:color w:val="333333"/>
          <w:szCs w:val="24"/>
          <w:shd w:val="clear" w:color="auto" w:fill="FFFFFF"/>
        </w:rPr>
        <w:t>I think that that's why artists make art - it is difficult to put into words unless you are a poet. What it takes is being open to the flow of universal creativity. The Zen artists knew this. Alex Grey</w:t>
      </w:r>
      <w:r w:rsidRPr="00594F75">
        <w:rPr>
          <w:rFonts w:ascii="Georgia" w:hAnsi="Georgia" w:cs="Helvetica"/>
          <w:color w:val="333333"/>
          <w:szCs w:val="24"/>
        </w:rPr>
        <w:br/>
      </w:r>
    </w:p>
    <w:p w14:paraId="62A11726" w14:textId="77777777" w:rsidR="00956814" w:rsidRPr="00E91FE0" w:rsidRDefault="00956814">
      <w:pPr>
        <w:rPr>
          <w:rFonts w:ascii="Georgia" w:hAnsi="Georgia"/>
          <w:b/>
          <w:szCs w:val="24"/>
        </w:rPr>
      </w:pPr>
    </w:p>
    <w:p w14:paraId="5901F6FA" w14:textId="77777777" w:rsidR="00E91FE0" w:rsidRPr="00E91FE0" w:rsidRDefault="00E91FE0">
      <w:pPr>
        <w:rPr>
          <w:rFonts w:ascii="Georgia" w:hAnsi="Georgia"/>
          <w:b/>
          <w:szCs w:val="24"/>
        </w:rPr>
      </w:pPr>
      <w:r w:rsidRPr="00E91FE0">
        <w:rPr>
          <w:rFonts w:ascii="Georgia" w:hAnsi="Georgia"/>
          <w:b/>
          <w:szCs w:val="24"/>
        </w:rPr>
        <w:t>Likes and wishes</w:t>
      </w:r>
    </w:p>
    <w:p w14:paraId="3B6CBD6C" w14:textId="77777777" w:rsidR="00E91FE0" w:rsidRPr="00E91FE0" w:rsidRDefault="00E91FE0">
      <w:pPr>
        <w:rPr>
          <w:rFonts w:ascii="Georgia" w:hAnsi="Georgia"/>
          <w:b/>
          <w:szCs w:val="24"/>
        </w:rPr>
      </w:pPr>
      <w:r w:rsidRPr="00E91FE0">
        <w:rPr>
          <w:rFonts w:ascii="Georgia" w:hAnsi="Georgia"/>
          <w:b/>
          <w:szCs w:val="24"/>
        </w:rPr>
        <w:t>Who does the next group?</w:t>
      </w:r>
    </w:p>
    <w:p w14:paraId="55ABA197" w14:textId="77777777" w:rsidR="00C57ABD" w:rsidRDefault="00E91FE0">
      <w:r w:rsidRPr="00E91FE0">
        <w:rPr>
          <w:rFonts w:ascii="Georgia" w:hAnsi="Georgia"/>
          <w:b/>
          <w:szCs w:val="24"/>
        </w:rPr>
        <w:t>Extinguish chalice/chime ringing</w:t>
      </w:r>
      <w:bookmarkStart w:id="1" w:name="related"/>
      <w:bookmarkEnd w:id="1"/>
    </w:p>
    <w:p w14:paraId="3462F107" w14:textId="77777777" w:rsidR="00D409CF" w:rsidRDefault="00D409CF"/>
    <w:sectPr w:rsidR="00D409CF" w:rsidSect="00956814">
      <w:pgSz w:w="12240" w:h="15840"/>
      <w:pgMar w:top="144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3AB9" w14:textId="77777777" w:rsidR="009A6B55" w:rsidRDefault="009A6B55">
      <w:r>
        <w:separator/>
      </w:r>
    </w:p>
  </w:endnote>
  <w:endnote w:type="continuationSeparator" w:id="0">
    <w:p w14:paraId="57B31EF5" w14:textId="77777777" w:rsidR="009A6B55" w:rsidRDefault="009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AA0F" w14:textId="77777777" w:rsidR="009A6B55" w:rsidRDefault="009A6B55">
      <w:r>
        <w:separator/>
      </w:r>
    </w:p>
  </w:footnote>
  <w:footnote w:type="continuationSeparator" w:id="0">
    <w:p w14:paraId="140C5EBA" w14:textId="77777777" w:rsidR="009A6B55" w:rsidRDefault="009A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F7C3BC6"/>
    <w:multiLevelType w:val="hybridMultilevel"/>
    <w:tmpl w:val="A12EF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CD165C"/>
    <w:multiLevelType w:val="hybridMultilevel"/>
    <w:tmpl w:val="DBF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B3FEF"/>
    <w:multiLevelType w:val="hybridMultilevel"/>
    <w:tmpl w:val="FEFE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B"/>
    <w:rsid w:val="000A13C4"/>
    <w:rsid w:val="001B4374"/>
    <w:rsid w:val="0032046B"/>
    <w:rsid w:val="003F32EC"/>
    <w:rsid w:val="003F4AF7"/>
    <w:rsid w:val="004D6FA6"/>
    <w:rsid w:val="00516572"/>
    <w:rsid w:val="005409DA"/>
    <w:rsid w:val="00594F75"/>
    <w:rsid w:val="005B0F37"/>
    <w:rsid w:val="005E01D9"/>
    <w:rsid w:val="007A075C"/>
    <w:rsid w:val="007E48DF"/>
    <w:rsid w:val="0083038A"/>
    <w:rsid w:val="00956814"/>
    <w:rsid w:val="009A6B55"/>
    <w:rsid w:val="00C538D0"/>
    <w:rsid w:val="00C57ABD"/>
    <w:rsid w:val="00D409CF"/>
    <w:rsid w:val="00E91FE0"/>
    <w:rsid w:val="00EA6214"/>
    <w:rsid w:val="00ED2D97"/>
    <w:rsid w:val="00EE3EFE"/>
    <w:rsid w:val="00FB31B6"/>
    <w:rsid w:val="00FB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1CB521"/>
  <w15:chartTrackingRefBased/>
  <w15:docId w15:val="{E59E323E-1EE9-4D1B-BD13-74128E7F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Arial" w:hAnsi="Arial"/>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character" w:customStyle="1" w:styleId="HeaderChar">
    <w:name w:val="Header Char"/>
    <w:basedOn w:val="DefaultParagraphFont"/>
    <w:rPr>
      <w:rFonts w:ascii="Arial" w:eastAsia="Arial" w:hAnsi="Arial" w:cs="Times New Roman"/>
      <w:szCs w:val="20"/>
    </w:rPr>
  </w:style>
  <w:style w:type="character" w:customStyle="1" w:styleId="FooterChar">
    <w:name w:val="Footer Char"/>
    <w:basedOn w:val="DefaultParagraphFont"/>
    <w:rPr>
      <w:rFonts w:ascii="Arial" w:eastAsia="Arial" w:hAnsi="Arial" w:cs="Times New Roman"/>
      <w:szCs w:val="20"/>
    </w:rPr>
  </w:style>
  <w:style w:type="character" w:customStyle="1" w:styleId="BalloonTextChar">
    <w:name w:val="Balloon Text Char"/>
    <w:basedOn w:val="DefaultParagraphFont"/>
    <w:rPr>
      <w:rFonts w:ascii="Tahoma" w:eastAsia="Arial"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Normal0">
    <w:name w:val="[Normal]"/>
    <w:pPr>
      <w:suppressAutoHyphens/>
    </w:pPr>
    <w:rPr>
      <w:rFonts w:ascii="Arial" w:eastAsia="Arial" w:hAnsi="Arial"/>
      <w:kern w:val="1"/>
      <w:sz w:val="24"/>
      <w:lang w:eastAsia="ar-SA"/>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Body">
    <w:name w:val="Body"/>
    <w:pPr>
      <w:suppressAutoHyphens/>
    </w:pPr>
    <w:rPr>
      <w:rFonts w:ascii="Helvetica" w:eastAsia="Helvetica" w:hAnsi="Helvetica" w:cs="Helvetic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4EB1-9497-484C-BF09-AAE3B494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Links>
    <vt:vector size="30" baseType="variant">
      <vt:variant>
        <vt:i4>3473473</vt:i4>
      </vt:variant>
      <vt:variant>
        <vt:i4>12</vt:i4>
      </vt:variant>
      <vt:variant>
        <vt:i4>0</vt:i4>
      </vt:variant>
      <vt:variant>
        <vt:i4>5</vt:i4>
      </vt:variant>
      <vt:variant>
        <vt:lpwstr>http://www.goodreads.com/author/show/3503.Maya_Angelou</vt:lpwstr>
      </vt:variant>
      <vt:variant>
        <vt:lpwstr/>
      </vt:variant>
      <vt:variant>
        <vt:i4>3473473</vt:i4>
      </vt:variant>
      <vt:variant>
        <vt:i4>9</vt:i4>
      </vt:variant>
      <vt:variant>
        <vt:i4>0</vt:i4>
      </vt:variant>
      <vt:variant>
        <vt:i4>5</vt:i4>
      </vt:variant>
      <vt:variant>
        <vt:lpwstr>http://www.goodreads.com/author/show/3503.Maya_Angelou</vt:lpwstr>
      </vt:variant>
      <vt:variant>
        <vt:lpwstr/>
      </vt:variant>
      <vt:variant>
        <vt:i4>7602193</vt:i4>
      </vt:variant>
      <vt:variant>
        <vt:i4>6</vt:i4>
      </vt:variant>
      <vt:variant>
        <vt:i4>0</vt:i4>
      </vt:variant>
      <vt:variant>
        <vt:i4>5</vt:i4>
      </vt:variant>
      <vt:variant>
        <vt:lpwstr>http://www.goodreads.com/author/show/1938.Friedrich_Nietzsche</vt:lpwstr>
      </vt:variant>
      <vt:variant>
        <vt:lpwstr/>
      </vt:variant>
      <vt:variant>
        <vt:i4>131122</vt:i4>
      </vt:variant>
      <vt:variant>
        <vt:i4>3</vt:i4>
      </vt:variant>
      <vt:variant>
        <vt:i4>0</vt:i4>
      </vt:variant>
      <vt:variant>
        <vt:i4>5</vt:i4>
      </vt:variant>
      <vt:variant>
        <vt:lpwstr>http://www.goodreads.com/author/show/2622245.Lao_Tzu</vt:lpwstr>
      </vt:variant>
      <vt:variant>
        <vt:lpwstr/>
      </vt:variant>
      <vt:variant>
        <vt:i4>3080254</vt:i4>
      </vt:variant>
      <vt:variant>
        <vt:i4>0</vt:i4>
      </vt:variant>
      <vt:variant>
        <vt:i4>0</vt:i4>
      </vt:variant>
      <vt:variant>
        <vt:i4>5</vt:i4>
      </vt:variant>
      <vt:variant>
        <vt:lpwstr>http://www.goodreads.com/author/show/29535.Octavia_E_Butler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Jenny Jolly</cp:lastModifiedBy>
  <cp:revision>2</cp:revision>
  <cp:lastPrinted>2016-06-25T05:10:00Z</cp:lastPrinted>
  <dcterms:created xsi:type="dcterms:W3CDTF">2019-05-20T19:06:00Z</dcterms:created>
  <dcterms:modified xsi:type="dcterms:W3CDTF">2019-05-20T19:06:00Z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