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460A5" w14:textId="7C51195A" w:rsidR="00F34B02" w:rsidRPr="00976CAE" w:rsidRDefault="00DC6FC6" w:rsidP="003D1111">
      <w:pPr>
        <w:spacing w:line="276" w:lineRule="auto"/>
        <w:ind w:left="720" w:hanging="360"/>
        <w:jc w:val="center"/>
        <w:rPr>
          <w:b/>
          <w:bCs/>
          <w:sz w:val="28"/>
          <w:szCs w:val="28"/>
        </w:rPr>
      </w:pPr>
      <w:bookmarkStart w:id="0" w:name="_GoBack"/>
      <w:bookmarkEnd w:id="0"/>
      <w:r w:rsidRPr="00976CAE">
        <w:rPr>
          <w:b/>
          <w:bCs/>
          <w:sz w:val="28"/>
          <w:szCs w:val="28"/>
        </w:rPr>
        <w:t>Renewing our Faith</w:t>
      </w:r>
      <w:r w:rsidR="00976CAE" w:rsidRPr="00976CAE">
        <w:rPr>
          <w:b/>
          <w:bCs/>
          <w:sz w:val="28"/>
          <w:szCs w:val="28"/>
        </w:rPr>
        <w:t>: March 2022</w:t>
      </w:r>
    </w:p>
    <w:p w14:paraId="7AB1E85B" w14:textId="732D751D" w:rsidR="00976CAE" w:rsidRPr="00976CAE" w:rsidRDefault="00976CAE" w:rsidP="003D1111">
      <w:pPr>
        <w:spacing w:line="276" w:lineRule="auto"/>
        <w:ind w:left="720" w:hanging="360"/>
        <w:jc w:val="center"/>
        <w:rPr>
          <w:b/>
          <w:bCs/>
          <w:sz w:val="28"/>
          <w:szCs w:val="28"/>
        </w:rPr>
      </w:pPr>
      <w:r w:rsidRPr="00976CAE">
        <w:rPr>
          <w:b/>
          <w:bCs/>
          <w:sz w:val="28"/>
          <w:szCs w:val="28"/>
        </w:rPr>
        <w:t>Soul Matter Covenant Group and Chalice Circle Session Guide</w:t>
      </w:r>
    </w:p>
    <w:p w14:paraId="6DC973A8" w14:textId="58276043" w:rsidR="004209E7" w:rsidRPr="00976CAE" w:rsidRDefault="004209E7" w:rsidP="00225275">
      <w:pPr>
        <w:spacing w:after="200" w:line="276" w:lineRule="auto"/>
        <w:ind w:left="720" w:hanging="360"/>
        <w:rPr>
          <w:b/>
          <w:bCs/>
          <w:sz w:val="24"/>
          <w:szCs w:val="24"/>
        </w:rPr>
      </w:pPr>
      <w:r w:rsidRPr="00976CAE">
        <w:rPr>
          <w:b/>
          <w:bCs/>
          <w:sz w:val="24"/>
          <w:szCs w:val="24"/>
        </w:rPr>
        <w:t>Group Business:</w:t>
      </w:r>
    </w:p>
    <w:p w14:paraId="41FB3F64" w14:textId="34491D2E" w:rsidR="004209E7" w:rsidRPr="00976CAE" w:rsidRDefault="004209E7" w:rsidP="004209E7">
      <w:pPr>
        <w:spacing w:line="276" w:lineRule="auto"/>
        <w:ind w:left="720" w:hanging="360"/>
        <w:rPr>
          <w:b/>
          <w:bCs/>
          <w:sz w:val="24"/>
          <w:szCs w:val="24"/>
        </w:rPr>
      </w:pPr>
      <w:r w:rsidRPr="00976CAE">
        <w:rPr>
          <w:b/>
          <w:bCs/>
          <w:sz w:val="24"/>
          <w:szCs w:val="24"/>
        </w:rPr>
        <w:t>Opening Words and Chalice Lighting:</w:t>
      </w:r>
    </w:p>
    <w:p w14:paraId="73F130EB" w14:textId="77777777" w:rsidR="00DC6FC6" w:rsidRPr="00976CAE" w:rsidRDefault="00DC6FC6" w:rsidP="004209E7">
      <w:pPr>
        <w:spacing w:line="276" w:lineRule="auto"/>
        <w:ind w:left="720" w:hanging="360"/>
        <w:rPr>
          <w:b/>
          <w:bCs/>
          <w:sz w:val="24"/>
          <w:szCs w:val="24"/>
        </w:rPr>
      </w:pPr>
    </w:p>
    <w:p w14:paraId="431656D6" w14:textId="77777777" w:rsidR="00C676CF" w:rsidRPr="00976CAE" w:rsidRDefault="00DC6FC6" w:rsidP="00C676CF">
      <w:pPr>
        <w:spacing w:after="120" w:line="276" w:lineRule="auto"/>
        <w:ind w:left="360"/>
        <w:rPr>
          <w:b/>
          <w:bCs/>
          <w:sz w:val="24"/>
          <w:szCs w:val="24"/>
        </w:rPr>
      </w:pPr>
      <w:r w:rsidRPr="00976CAE">
        <w:rPr>
          <w:b/>
          <w:bCs/>
          <w:sz w:val="24"/>
          <w:szCs w:val="24"/>
        </w:rPr>
        <w:t>Introduction:</w:t>
      </w:r>
      <w:r w:rsidRPr="00976CAE">
        <w:rPr>
          <w:sz w:val="24"/>
          <w:szCs w:val="24"/>
        </w:rPr>
        <w:t xml:space="preserve"> </w:t>
      </w:r>
      <w:r w:rsidR="005738B2">
        <w:rPr>
          <w:rFonts w:ascii="Arial" w:hAnsi="Arial" w:cs="Arial"/>
          <w:color w:val="222222"/>
          <w:shd w:val="clear" w:color="auto" w:fill="FFFFFF"/>
        </w:rPr>
        <w:t xml:space="preserve">Maybe faith is more remembering our longing for what we love and who we want to be, more than it is an act of restoring our trust that everything will work out well.  </w:t>
      </w:r>
      <w:r w:rsidR="00C676CF" w:rsidRPr="00976CAE">
        <w:rPr>
          <w:sz w:val="24"/>
          <w:szCs w:val="24"/>
        </w:rPr>
        <w:t xml:space="preserve">All of us know what it's like to lose our faith. We've been betrayed by a relationship, let down by our church community, or convinced that life just won't get better. Our greatest difficulty can be the belief that life and others </w:t>
      </w:r>
      <w:r w:rsidR="00C676CF" w:rsidRPr="00976CAE">
        <w:rPr>
          <w:i/>
          <w:sz w:val="24"/>
          <w:szCs w:val="24"/>
        </w:rPr>
        <w:t>don’t</w:t>
      </w:r>
      <w:r w:rsidR="00C676CF" w:rsidRPr="00976CAE">
        <w:rPr>
          <w:sz w:val="24"/>
          <w:szCs w:val="24"/>
        </w:rPr>
        <w:t xml:space="preserve"> deserve our faith in them.  But sometimes our doubts need to be doubted.  Sometimes life and the people around us need to be given a second chance.</w:t>
      </w:r>
    </w:p>
    <w:p w14:paraId="402E410C" w14:textId="22A2AF09" w:rsidR="00DC6FC6" w:rsidRPr="00976CAE" w:rsidRDefault="00DC6FC6" w:rsidP="00275D4C">
      <w:pPr>
        <w:spacing w:after="120" w:line="276" w:lineRule="auto"/>
        <w:ind w:left="360"/>
        <w:rPr>
          <w:sz w:val="24"/>
          <w:szCs w:val="24"/>
        </w:rPr>
      </w:pPr>
      <w:r w:rsidRPr="00976CAE">
        <w:rPr>
          <w:b/>
          <w:bCs/>
          <w:sz w:val="24"/>
          <w:szCs w:val="24"/>
        </w:rPr>
        <w:t>Check In</w:t>
      </w:r>
      <w:r w:rsidR="00AB3EEF" w:rsidRPr="00976CAE">
        <w:rPr>
          <w:b/>
          <w:bCs/>
          <w:sz w:val="24"/>
          <w:szCs w:val="24"/>
        </w:rPr>
        <w:t>:</w:t>
      </w:r>
      <w:r w:rsidRPr="00976CAE">
        <w:rPr>
          <w:b/>
          <w:bCs/>
          <w:sz w:val="24"/>
          <w:szCs w:val="24"/>
        </w:rPr>
        <w:t xml:space="preserve"> </w:t>
      </w:r>
      <w:r w:rsidRPr="00976CAE">
        <w:rPr>
          <w:sz w:val="24"/>
          <w:szCs w:val="24"/>
        </w:rPr>
        <w:t>Since our last meeting what has been meaningful to you that you would like to share</w:t>
      </w:r>
    </w:p>
    <w:p w14:paraId="107418DB" w14:textId="16E727D8" w:rsidR="00287EAC" w:rsidRPr="00976CAE" w:rsidRDefault="00DC6FC6" w:rsidP="00275D4C">
      <w:pPr>
        <w:spacing w:after="120" w:line="276" w:lineRule="auto"/>
        <w:ind w:left="360"/>
        <w:rPr>
          <w:b/>
          <w:bCs/>
          <w:sz w:val="24"/>
          <w:szCs w:val="24"/>
        </w:rPr>
      </w:pPr>
      <w:r w:rsidRPr="00976CAE">
        <w:rPr>
          <w:b/>
          <w:bCs/>
          <w:sz w:val="24"/>
          <w:szCs w:val="24"/>
        </w:rPr>
        <w:t>Introduction to the topic</w:t>
      </w:r>
      <w:r w:rsidR="00964031">
        <w:rPr>
          <w:b/>
          <w:bCs/>
          <w:sz w:val="24"/>
          <w:szCs w:val="24"/>
        </w:rPr>
        <w:t>: Wise words</w:t>
      </w:r>
    </w:p>
    <w:p w14:paraId="7205C072" w14:textId="68C9FFC9" w:rsidR="00B72064" w:rsidRPr="00287B0B" w:rsidRDefault="00B72064" w:rsidP="00CF08D4">
      <w:pPr>
        <w:ind w:left="360"/>
        <w:rPr>
          <w:color w:val="000000" w:themeColor="text1"/>
          <w:sz w:val="24"/>
          <w:szCs w:val="24"/>
        </w:rPr>
      </w:pPr>
      <w:r w:rsidRPr="00287B0B">
        <w:rPr>
          <w:color w:val="000000" w:themeColor="text1"/>
          <w:sz w:val="24"/>
          <w:szCs w:val="24"/>
        </w:rPr>
        <w:t xml:space="preserve">Between stimulus and response there is a space. In that space is our power to choose our response. In our response lies our growth and our freedom. </w:t>
      </w:r>
      <w:bookmarkStart w:id="1" w:name="_m8tvdjaqy8v2"/>
      <w:bookmarkEnd w:id="1"/>
      <w:r w:rsidR="005235C3">
        <w:rPr>
          <w:color w:val="000000" w:themeColor="text1"/>
          <w:sz w:val="24"/>
          <w:szCs w:val="24"/>
        </w:rPr>
        <w:t xml:space="preserve"> </w:t>
      </w:r>
      <w:r w:rsidRPr="00287B0B">
        <w:rPr>
          <w:color w:val="000000" w:themeColor="text1"/>
          <w:sz w:val="24"/>
          <w:szCs w:val="24"/>
        </w:rPr>
        <w:t>Viktor E. Frankl</w:t>
      </w:r>
    </w:p>
    <w:p w14:paraId="176A8673" w14:textId="77777777" w:rsidR="00B72064" w:rsidRPr="00287B0B" w:rsidRDefault="00B72064" w:rsidP="00CF08D4">
      <w:pPr>
        <w:ind w:left="360"/>
        <w:rPr>
          <w:color w:val="000000" w:themeColor="text1"/>
          <w:sz w:val="24"/>
          <w:szCs w:val="24"/>
        </w:rPr>
      </w:pPr>
    </w:p>
    <w:p w14:paraId="36508201" w14:textId="77777777" w:rsidR="00287B0B" w:rsidRPr="00287B0B" w:rsidRDefault="00287B0B" w:rsidP="00CF08D4">
      <w:pPr>
        <w:ind w:left="360"/>
        <w:rPr>
          <w:color w:val="000000" w:themeColor="text1"/>
          <w:sz w:val="24"/>
          <w:szCs w:val="24"/>
        </w:rPr>
      </w:pPr>
      <w:r w:rsidRPr="00287B0B">
        <w:rPr>
          <w:color w:val="000000" w:themeColor="text1"/>
          <w:sz w:val="24"/>
          <w:szCs w:val="24"/>
        </w:rPr>
        <w:t>In any given moment we have two options, to step forward in growth or to step back into safety.</w:t>
      </w:r>
    </w:p>
    <w:p w14:paraId="499832A2" w14:textId="77777777" w:rsidR="00287B0B" w:rsidRPr="00287B0B" w:rsidRDefault="00287B0B" w:rsidP="00CF08D4">
      <w:pPr>
        <w:pStyle w:val="Subtitle"/>
        <w:ind w:left="360"/>
        <w:rPr>
          <w:color w:val="000000" w:themeColor="text1"/>
          <w:sz w:val="24"/>
          <w:szCs w:val="24"/>
        </w:rPr>
      </w:pPr>
      <w:bookmarkStart w:id="2" w:name="_99h8yaodphmm"/>
      <w:bookmarkEnd w:id="2"/>
      <w:r w:rsidRPr="00287B0B">
        <w:rPr>
          <w:color w:val="000000" w:themeColor="text1"/>
          <w:sz w:val="24"/>
          <w:szCs w:val="24"/>
        </w:rPr>
        <w:t>Abraham Maslow</w:t>
      </w:r>
    </w:p>
    <w:p w14:paraId="491036DB" w14:textId="77777777" w:rsidR="000515F2" w:rsidRPr="00287B0B" w:rsidRDefault="000515F2" w:rsidP="00CF08D4">
      <w:pPr>
        <w:ind w:left="360"/>
        <w:rPr>
          <w:color w:val="333333"/>
          <w:sz w:val="24"/>
          <w:szCs w:val="24"/>
          <w:highlight w:val="white"/>
        </w:rPr>
      </w:pPr>
    </w:p>
    <w:p w14:paraId="059F53B7" w14:textId="572999FF" w:rsidR="00785E4B" w:rsidRPr="00287B0B" w:rsidRDefault="00785E4B" w:rsidP="00CF08D4">
      <w:pPr>
        <w:ind w:left="360"/>
        <w:rPr>
          <w:color w:val="333333"/>
          <w:sz w:val="24"/>
          <w:szCs w:val="24"/>
        </w:rPr>
      </w:pPr>
      <w:r w:rsidRPr="00287B0B">
        <w:rPr>
          <w:color w:val="333333"/>
          <w:sz w:val="24"/>
          <w:szCs w:val="24"/>
          <w:highlight w:val="white"/>
        </w:rPr>
        <w:t xml:space="preserve">Once a reporter asked A.J. </w:t>
      </w:r>
      <w:proofErr w:type="spellStart"/>
      <w:r w:rsidRPr="00287B0B">
        <w:rPr>
          <w:color w:val="333333"/>
          <w:sz w:val="24"/>
          <w:szCs w:val="24"/>
          <w:highlight w:val="white"/>
        </w:rPr>
        <w:t>Muste</w:t>
      </w:r>
      <w:proofErr w:type="spellEnd"/>
      <w:r w:rsidRPr="00287B0B">
        <w:rPr>
          <w:color w:val="333333"/>
          <w:sz w:val="24"/>
          <w:szCs w:val="24"/>
          <w:highlight w:val="white"/>
        </w:rPr>
        <w:t xml:space="preserve">, "Do you really think you are going to change the policies of this country by standing out here alone at night in front of the White House with a candle?" </w:t>
      </w:r>
      <w:proofErr w:type="spellStart"/>
      <w:r w:rsidRPr="00287B0B">
        <w:rPr>
          <w:color w:val="333333"/>
          <w:sz w:val="24"/>
          <w:szCs w:val="24"/>
          <w:highlight w:val="white"/>
        </w:rPr>
        <w:t>Muste</w:t>
      </w:r>
      <w:proofErr w:type="spellEnd"/>
      <w:r w:rsidRPr="00287B0B">
        <w:rPr>
          <w:color w:val="333333"/>
          <w:sz w:val="24"/>
          <w:szCs w:val="24"/>
          <w:highlight w:val="white"/>
        </w:rPr>
        <w:t xml:space="preserve"> replied softly: "Oh I don't do this to change the country. I do this so the country won't change me.”</w:t>
      </w:r>
      <w:r w:rsidRPr="00287B0B">
        <w:rPr>
          <w:color w:val="333333"/>
          <w:sz w:val="24"/>
          <w:szCs w:val="24"/>
        </w:rPr>
        <w:t xml:space="preserve">  Apparently </w:t>
      </w:r>
      <w:proofErr w:type="spellStart"/>
      <w:r w:rsidRPr="00287B0B">
        <w:rPr>
          <w:color w:val="333333"/>
          <w:sz w:val="24"/>
          <w:szCs w:val="24"/>
        </w:rPr>
        <w:t>Muste</w:t>
      </w:r>
      <w:proofErr w:type="spellEnd"/>
      <w:r w:rsidRPr="00287B0B">
        <w:rPr>
          <w:color w:val="333333"/>
          <w:sz w:val="24"/>
          <w:szCs w:val="24"/>
        </w:rPr>
        <w:t xml:space="preserve"> was running on the faith that she could make a difference, even if only for herself.</w:t>
      </w:r>
    </w:p>
    <w:p w14:paraId="19F44CCA" w14:textId="77777777" w:rsidR="00287B0B" w:rsidRPr="00287B0B" w:rsidRDefault="00287B0B" w:rsidP="00CF08D4">
      <w:pPr>
        <w:ind w:left="360"/>
        <w:rPr>
          <w:sz w:val="24"/>
          <w:szCs w:val="24"/>
        </w:rPr>
      </w:pPr>
    </w:p>
    <w:p w14:paraId="39985301" w14:textId="77777777" w:rsidR="001A0074" w:rsidRPr="00287B0B" w:rsidRDefault="001A0074" w:rsidP="00CF08D4">
      <w:pPr>
        <w:ind w:left="360"/>
        <w:rPr>
          <w:color w:val="000000" w:themeColor="text1"/>
          <w:sz w:val="24"/>
          <w:szCs w:val="24"/>
        </w:rPr>
      </w:pPr>
      <w:r w:rsidRPr="00287B0B">
        <w:rPr>
          <w:color w:val="000000" w:themeColor="text1"/>
          <w:sz w:val="24"/>
          <w:szCs w:val="24"/>
        </w:rPr>
        <w:t xml:space="preserve">Any dead fish can go with the flow — you have to be intentionally alive to swim against the current. </w:t>
      </w:r>
    </w:p>
    <w:p w14:paraId="23B51153" w14:textId="77777777" w:rsidR="001A0074" w:rsidRPr="00287B0B" w:rsidRDefault="001A0074" w:rsidP="00CF08D4">
      <w:pPr>
        <w:pStyle w:val="Subtitle"/>
        <w:ind w:left="360"/>
        <w:rPr>
          <w:color w:val="000000" w:themeColor="text1"/>
          <w:sz w:val="24"/>
          <w:szCs w:val="24"/>
        </w:rPr>
      </w:pPr>
      <w:bookmarkStart w:id="3" w:name="_yj382cw7kkdy"/>
      <w:bookmarkEnd w:id="3"/>
      <w:r w:rsidRPr="00287B0B">
        <w:rPr>
          <w:color w:val="000000" w:themeColor="text1"/>
          <w:sz w:val="24"/>
          <w:szCs w:val="24"/>
        </w:rPr>
        <w:t xml:space="preserve">Ann </w:t>
      </w:r>
      <w:proofErr w:type="spellStart"/>
      <w:r w:rsidRPr="00287B0B">
        <w:rPr>
          <w:color w:val="000000" w:themeColor="text1"/>
          <w:sz w:val="24"/>
          <w:szCs w:val="24"/>
        </w:rPr>
        <w:t>Voskamp</w:t>
      </w:r>
      <w:proofErr w:type="spellEnd"/>
    </w:p>
    <w:p w14:paraId="75D963E9" w14:textId="77777777" w:rsidR="00785E4B" w:rsidRPr="00976CAE" w:rsidRDefault="00785E4B" w:rsidP="00785E4B">
      <w:pPr>
        <w:rPr>
          <w:sz w:val="24"/>
          <w:szCs w:val="24"/>
        </w:rPr>
      </w:pPr>
    </w:p>
    <w:p w14:paraId="4CC3CBC7" w14:textId="77777777" w:rsidR="00785E4B" w:rsidRPr="00976CAE" w:rsidRDefault="00B572E5" w:rsidP="00785E4B">
      <w:pPr>
        <w:spacing w:after="120" w:line="276" w:lineRule="auto"/>
        <w:ind w:firstLine="360"/>
        <w:jc w:val="both"/>
        <w:rPr>
          <w:b/>
          <w:bCs/>
          <w:sz w:val="24"/>
          <w:szCs w:val="24"/>
        </w:rPr>
      </w:pPr>
      <w:r w:rsidRPr="00976CAE">
        <w:rPr>
          <w:b/>
          <w:bCs/>
          <w:sz w:val="24"/>
          <w:szCs w:val="24"/>
        </w:rPr>
        <w:t xml:space="preserve">Questions for </w:t>
      </w:r>
      <w:r w:rsidR="00DD7B1E" w:rsidRPr="00976CAE">
        <w:rPr>
          <w:b/>
          <w:bCs/>
          <w:sz w:val="24"/>
          <w:szCs w:val="24"/>
        </w:rPr>
        <w:t>Individual Reflection:</w:t>
      </w:r>
    </w:p>
    <w:p w14:paraId="0640BB41" w14:textId="61424EC1" w:rsidR="004F6F04" w:rsidRPr="00976CAE" w:rsidRDefault="00976CAE" w:rsidP="00964B5D">
      <w:pPr>
        <w:pStyle w:val="NoSpacing"/>
        <w:numPr>
          <w:ilvl w:val="0"/>
          <w:numId w:val="4"/>
        </w:numPr>
        <w:rPr>
          <w:sz w:val="24"/>
          <w:szCs w:val="24"/>
        </w:rPr>
      </w:pPr>
      <w:r w:rsidRPr="00976CAE">
        <w:rPr>
          <w:sz w:val="24"/>
          <w:szCs w:val="24"/>
        </w:rPr>
        <w:t>How do you distinguish faith from hope</w:t>
      </w:r>
      <w:r w:rsidR="00AB3EEF" w:rsidRPr="00976CAE">
        <w:rPr>
          <w:sz w:val="24"/>
          <w:szCs w:val="24"/>
        </w:rPr>
        <w:t xml:space="preserve">?  </w:t>
      </w:r>
    </w:p>
    <w:p w14:paraId="24606F83" w14:textId="77777777" w:rsidR="00AB3EEF" w:rsidRPr="00976CAE" w:rsidRDefault="00AB3EEF" w:rsidP="00964B5D">
      <w:pPr>
        <w:pStyle w:val="NoSpacing"/>
        <w:numPr>
          <w:ilvl w:val="0"/>
          <w:numId w:val="4"/>
        </w:numPr>
        <w:rPr>
          <w:sz w:val="24"/>
          <w:szCs w:val="24"/>
        </w:rPr>
      </w:pPr>
      <w:r w:rsidRPr="00976CAE">
        <w:rPr>
          <w:sz w:val="24"/>
          <w:szCs w:val="24"/>
        </w:rPr>
        <w:t>Has faith been important in your life?  How so?</w:t>
      </w:r>
    </w:p>
    <w:p w14:paraId="152CDA9D" w14:textId="5524074F" w:rsidR="00785E4B" w:rsidRPr="00976CAE" w:rsidRDefault="00976CAE" w:rsidP="00A169C6">
      <w:pPr>
        <w:pStyle w:val="NoSpacing"/>
        <w:numPr>
          <w:ilvl w:val="0"/>
          <w:numId w:val="4"/>
        </w:numPr>
        <w:rPr>
          <w:sz w:val="24"/>
          <w:szCs w:val="24"/>
        </w:rPr>
      </w:pPr>
      <w:r w:rsidRPr="00976CAE">
        <w:rPr>
          <w:sz w:val="24"/>
          <w:szCs w:val="24"/>
        </w:rPr>
        <w:t>In what way h</w:t>
      </w:r>
      <w:r w:rsidR="00785E4B" w:rsidRPr="00976CAE">
        <w:rPr>
          <w:sz w:val="24"/>
          <w:szCs w:val="24"/>
        </w:rPr>
        <w:t>as your faith in humanity increased or decreased as you’ve grown older?</w:t>
      </w:r>
    </w:p>
    <w:p w14:paraId="101D9035" w14:textId="77777777" w:rsidR="00785E4B" w:rsidRPr="00976CAE" w:rsidRDefault="00785E4B" w:rsidP="00A169C6">
      <w:pPr>
        <w:pStyle w:val="NoSpacing"/>
        <w:numPr>
          <w:ilvl w:val="0"/>
          <w:numId w:val="4"/>
        </w:numPr>
        <w:rPr>
          <w:sz w:val="24"/>
          <w:szCs w:val="24"/>
        </w:rPr>
      </w:pPr>
      <w:r w:rsidRPr="00976CAE">
        <w:rPr>
          <w:sz w:val="24"/>
          <w:szCs w:val="24"/>
        </w:rPr>
        <w:t>Do you regret the time you were too scared to take that leap of faith?</w:t>
      </w:r>
    </w:p>
    <w:p w14:paraId="5932098F" w14:textId="77777777" w:rsidR="00785E4B" w:rsidRPr="00976CAE" w:rsidRDefault="00785E4B" w:rsidP="00A169C6">
      <w:pPr>
        <w:pStyle w:val="NoSpacing"/>
        <w:numPr>
          <w:ilvl w:val="0"/>
          <w:numId w:val="4"/>
        </w:numPr>
        <w:rPr>
          <w:sz w:val="24"/>
          <w:szCs w:val="24"/>
        </w:rPr>
      </w:pPr>
      <w:r w:rsidRPr="00976CAE">
        <w:rPr>
          <w:sz w:val="24"/>
          <w:szCs w:val="24"/>
        </w:rPr>
        <w:t>Have you ever been made trustworthy by someone who risked putting their trust in you?</w:t>
      </w:r>
    </w:p>
    <w:p w14:paraId="3B2118D1" w14:textId="0DBCED16" w:rsidR="00785E4B" w:rsidRPr="00976CAE" w:rsidRDefault="00785E4B" w:rsidP="00A169C6">
      <w:pPr>
        <w:pStyle w:val="NoSpacing"/>
        <w:numPr>
          <w:ilvl w:val="0"/>
          <w:numId w:val="4"/>
        </w:numPr>
        <w:rPr>
          <w:sz w:val="24"/>
          <w:szCs w:val="24"/>
        </w:rPr>
      </w:pPr>
      <w:r w:rsidRPr="00976CAE">
        <w:rPr>
          <w:sz w:val="24"/>
          <w:szCs w:val="24"/>
        </w:rPr>
        <w:t xml:space="preserve">Is it time to take that leap of faith? </w:t>
      </w:r>
    </w:p>
    <w:p w14:paraId="23E02EA6" w14:textId="77777777" w:rsidR="00A169C6" w:rsidRPr="00976CAE" w:rsidRDefault="00A169C6" w:rsidP="00A169C6">
      <w:pPr>
        <w:pStyle w:val="NoSpacing"/>
        <w:ind w:left="720"/>
        <w:rPr>
          <w:sz w:val="24"/>
          <w:szCs w:val="24"/>
        </w:rPr>
      </w:pPr>
    </w:p>
    <w:p w14:paraId="126451CF" w14:textId="5429F410" w:rsidR="007D63D4" w:rsidRPr="00976CAE" w:rsidRDefault="00907A5D" w:rsidP="00785E4B">
      <w:pPr>
        <w:spacing w:after="120" w:line="276" w:lineRule="auto"/>
        <w:ind w:firstLine="360"/>
        <w:jc w:val="both"/>
        <w:rPr>
          <w:rFonts w:ascii="Calibri" w:eastAsia="Calibri" w:hAnsi="Calibri" w:cs="Calibri"/>
          <w:b/>
          <w:bCs/>
          <w:sz w:val="24"/>
          <w:szCs w:val="24"/>
          <w:lang w:val="en"/>
        </w:rPr>
      </w:pPr>
      <w:r w:rsidRPr="00976CAE">
        <w:rPr>
          <w:rFonts w:ascii="Calibri" w:eastAsia="Calibri" w:hAnsi="Calibri" w:cs="Calibri"/>
          <w:b/>
          <w:bCs/>
          <w:sz w:val="24"/>
          <w:szCs w:val="24"/>
          <w:lang w:val="en"/>
        </w:rPr>
        <w:t>Response</w:t>
      </w:r>
      <w:r w:rsidR="004F6F04" w:rsidRPr="00976CAE">
        <w:rPr>
          <w:rFonts w:ascii="Calibri" w:eastAsia="Calibri" w:hAnsi="Calibri" w:cs="Calibri"/>
          <w:b/>
          <w:bCs/>
          <w:sz w:val="24"/>
          <w:szCs w:val="24"/>
          <w:lang w:val="en"/>
        </w:rPr>
        <w:t xml:space="preserve"> to others and discussion</w:t>
      </w:r>
    </w:p>
    <w:p w14:paraId="78946B79" w14:textId="1AD45AB1" w:rsidR="00907A5D" w:rsidRPr="00976CAE" w:rsidRDefault="00907A5D" w:rsidP="009378C0">
      <w:pPr>
        <w:spacing w:after="200"/>
        <w:ind w:firstLine="360"/>
        <w:rPr>
          <w:rFonts w:ascii="Calibri" w:eastAsia="Calibri" w:hAnsi="Calibri" w:cs="Calibri"/>
          <w:b/>
          <w:bCs/>
          <w:sz w:val="24"/>
          <w:szCs w:val="24"/>
          <w:lang w:val="en"/>
        </w:rPr>
      </w:pPr>
      <w:r w:rsidRPr="00976CAE">
        <w:rPr>
          <w:rFonts w:ascii="Calibri" w:eastAsia="Calibri" w:hAnsi="Calibri" w:cs="Calibri"/>
          <w:b/>
          <w:bCs/>
          <w:sz w:val="24"/>
          <w:szCs w:val="24"/>
          <w:lang w:val="en"/>
        </w:rPr>
        <w:t>Likes and Wishes</w:t>
      </w:r>
      <w:r w:rsidR="004209E7" w:rsidRPr="00976CAE">
        <w:rPr>
          <w:rFonts w:ascii="Calibri" w:eastAsia="Calibri" w:hAnsi="Calibri" w:cs="Calibri"/>
          <w:b/>
          <w:bCs/>
          <w:sz w:val="24"/>
          <w:szCs w:val="24"/>
          <w:lang w:val="en"/>
        </w:rPr>
        <w:t>:</w:t>
      </w:r>
    </w:p>
    <w:p w14:paraId="4A0CABF2" w14:textId="0D550307" w:rsidR="004209E7" w:rsidRPr="00976CAE" w:rsidRDefault="004209E7" w:rsidP="009378C0">
      <w:pPr>
        <w:ind w:firstLine="360"/>
        <w:rPr>
          <w:rFonts w:ascii="Calibri" w:eastAsia="Calibri" w:hAnsi="Calibri" w:cs="Calibri"/>
          <w:b/>
          <w:bCs/>
          <w:sz w:val="24"/>
          <w:szCs w:val="24"/>
          <w:lang w:val="en"/>
        </w:rPr>
      </w:pPr>
      <w:r w:rsidRPr="00976CAE">
        <w:rPr>
          <w:rFonts w:ascii="Calibri" w:eastAsia="Calibri" w:hAnsi="Calibri" w:cs="Calibri"/>
          <w:b/>
          <w:bCs/>
          <w:sz w:val="24"/>
          <w:szCs w:val="24"/>
          <w:lang w:val="en"/>
        </w:rPr>
        <w:t>Closing Words and Extinguish Chalice:</w:t>
      </w:r>
    </w:p>
    <w:p w14:paraId="1161D227" w14:textId="77777777" w:rsidR="00292521" w:rsidRPr="00976CAE" w:rsidRDefault="00292521" w:rsidP="009378C0">
      <w:pPr>
        <w:ind w:firstLine="360"/>
        <w:rPr>
          <w:rFonts w:ascii="Calibri" w:eastAsia="Calibri" w:hAnsi="Calibri" w:cs="Calibri"/>
          <w:b/>
          <w:bCs/>
          <w:sz w:val="24"/>
          <w:szCs w:val="24"/>
          <w:lang w:val="en"/>
        </w:rPr>
      </w:pPr>
    </w:p>
    <w:p w14:paraId="569746CE" w14:textId="5746B3B7" w:rsidR="00A169C6" w:rsidRPr="00976CAE" w:rsidRDefault="00A169C6" w:rsidP="00292521">
      <w:pPr>
        <w:ind w:left="360"/>
        <w:rPr>
          <w:sz w:val="24"/>
          <w:szCs w:val="24"/>
        </w:rPr>
      </w:pPr>
      <w:r w:rsidRPr="00976CAE">
        <w:rPr>
          <w:sz w:val="24"/>
          <w:szCs w:val="24"/>
        </w:rPr>
        <w:t>Everything worth doing in the world is a desperate gamble, a game of chance, where nothing is certain.</w:t>
      </w:r>
      <w:r w:rsidR="00292521" w:rsidRPr="00976CAE">
        <w:rPr>
          <w:sz w:val="24"/>
          <w:szCs w:val="24"/>
        </w:rPr>
        <w:t xml:space="preserve"> </w:t>
      </w:r>
      <w:r w:rsidRPr="00976CAE">
        <w:rPr>
          <w:sz w:val="24"/>
          <w:szCs w:val="24"/>
        </w:rPr>
        <w:t>What is love? Is it not a wild and sublime speculation that can end in ecstasy or despair?</w:t>
      </w:r>
    </w:p>
    <w:p w14:paraId="048440E7" w14:textId="77777777" w:rsidR="00A169C6" w:rsidRPr="00976CAE" w:rsidRDefault="00A169C6" w:rsidP="00292521">
      <w:pPr>
        <w:ind w:left="360"/>
        <w:rPr>
          <w:sz w:val="24"/>
          <w:szCs w:val="24"/>
        </w:rPr>
      </w:pPr>
      <w:r w:rsidRPr="00976CAE">
        <w:rPr>
          <w:sz w:val="24"/>
          <w:szCs w:val="24"/>
        </w:rPr>
        <w:t>What is courage? Is it not a hazardous risk of fortune that can end in victory or defeat?</w:t>
      </w:r>
    </w:p>
    <w:p w14:paraId="7B6C00AE" w14:textId="6604C83E" w:rsidR="00D9624A" w:rsidRDefault="00A169C6" w:rsidP="005235C3">
      <w:pPr>
        <w:ind w:left="360"/>
        <w:rPr>
          <w:sz w:val="24"/>
          <w:szCs w:val="24"/>
        </w:rPr>
      </w:pPr>
      <w:r w:rsidRPr="00976CAE">
        <w:rPr>
          <w:sz w:val="24"/>
          <w:szCs w:val="24"/>
        </w:rPr>
        <w:t>What is adventure? Is it not a blind leap in the dark that can end in joy or disaster?</w:t>
      </w:r>
      <w:bookmarkStart w:id="4" w:name="_efj2jg1ho7lo" w:colFirst="0" w:colLast="0"/>
      <w:bookmarkEnd w:id="4"/>
      <w:r w:rsidR="00292521" w:rsidRPr="00976CAE">
        <w:rPr>
          <w:sz w:val="24"/>
          <w:szCs w:val="24"/>
        </w:rPr>
        <w:t xml:space="preserve"> </w:t>
      </w:r>
      <w:r w:rsidRPr="00976CAE">
        <w:rPr>
          <w:color w:val="1155CC"/>
          <w:sz w:val="24"/>
          <w:szCs w:val="24"/>
          <w:u w:val="single"/>
        </w:rPr>
        <w:t xml:space="preserve">Rev. David O Rankin </w:t>
      </w:r>
      <w:r w:rsidRPr="00976CAE">
        <w:rPr>
          <w:sz w:val="24"/>
          <w:szCs w:val="24"/>
        </w:rPr>
        <w:t xml:space="preserve"> </w:t>
      </w:r>
      <w:r w:rsidR="00D9624A">
        <w:rPr>
          <w:sz w:val="24"/>
          <w:szCs w:val="24"/>
        </w:rPr>
        <w:br w:type="page"/>
      </w:r>
    </w:p>
    <w:p w14:paraId="39C239AD" w14:textId="77777777" w:rsidR="00A169C6" w:rsidRPr="00976CAE" w:rsidRDefault="00A169C6" w:rsidP="00292521">
      <w:pPr>
        <w:ind w:left="360"/>
        <w:rPr>
          <w:sz w:val="24"/>
          <w:szCs w:val="24"/>
        </w:rPr>
      </w:pPr>
    </w:p>
    <w:p w14:paraId="02B197CE" w14:textId="74F0933E" w:rsidR="00A169C6" w:rsidRDefault="00292521" w:rsidP="009378C0">
      <w:pPr>
        <w:ind w:firstLine="360"/>
        <w:rPr>
          <w:rFonts w:ascii="Calibri" w:eastAsia="Calibri" w:hAnsi="Calibri" w:cs="Calibri"/>
          <w:b/>
          <w:bCs/>
          <w:sz w:val="24"/>
          <w:szCs w:val="24"/>
          <w:lang w:val="en"/>
        </w:rPr>
      </w:pPr>
      <w:r>
        <w:rPr>
          <w:rFonts w:ascii="Calibri" w:eastAsia="Calibri" w:hAnsi="Calibri" w:cs="Calibri"/>
          <w:b/>
          <w:bCs/>
          <w:sz w:val="24"/>
          <w:szCs w:val="24"/>
          <w:lang w:val="en"/>
        </w:rPr>
        <w:t>Additional Resources:</w:t>
      </w:r>
    </w:p>
    <w:p w14:paraId="4C4DBAB7" w14:textId="5D00EECC" w:rsidR="00292521" w:rsidRDefault="00292521" w:rsidP="009378C0">
      <w:pPr>
        <w:ind w:firstLine="360"/>
        <w:rPr>
          <w:rFonts w:ascii="Calibri" w:eastAsia="Calibri" w:hAnsi="Calibri" w:cs="Calibri"/>
          <w:b/>
          <w:bCs/>
          <w:sz w:val="24"/>
          <w:szCs w:val="24"/>
          <w:lang w:val="en"/>
        </w:rPr>
      </w:pPr>
    </w:p>
    <w:p w14:paraId="34E50675" w14:textId="77777777" w:rsidR="00292521" w:rsidRDefault="00292521" w:rsidP="00292521">
      <w:pPr>
        <w:pStyle w:val="Title"/>
        <w:rPr>
          <w:sz w:val="20"/>
          <w:szCs w:val="20"/>
        </w:rPr>
      </w:pPr>
      <w:r>
        <w:t>The Low Road, Marge Piercy</w:t>
      </w:r>
    </w:p>
    <w:p w14:paraId="51358208" w14:textId="77777777" w:rsidR="00292521" w:rsidRDefault="0064695F" w:rsidP="00292521">
      <w:pPr>
        <w:rPr>
          <w:sz w:val="20"/>
          <w:szCs w:val="20"/>
          <w:highlight w:val="white"/>
        </w:rPr>
      </w:pPr>
      <w:hyperlink r:id="rId5">
        <w:r w:rsidR="00292521">
          <w:rPr>
            <w:color w:val="1155CC"/>
            <w:sz w:val="20"/>
            <w:szCs w:val="20"/>
            <w:highlight w:val="white"/>
            <w:u w:val="single"/>
          </w:rPr>
          <w:t>https://www.youtube.com/watch?v=zveWE6I3M2g</w:t>
        </w:r>
      </w:hyperlink>
      <w:r w:rsidR="00292521">
        <w:rPr>
          <w:sz w:val="20"/>
          <w:szCs w:val="20"/>
          <w:highlight w:val="white"/>
        </w:rPr>
        <w:t xml:space="preserve">  </w:t>
      </w:r>
    </w:p>
    <w:p w14:paraId="0CCA4A58" w14:textId="77777777" w:rsidR="00292521" w:rsidRDefault="00292521" w:rsidP="00292521">
      <w:r>
        <w:t xml:space="preserve">On renewing faith in the work of joining forces for the common good. </w:t>
      </w:r>
    </w:p>
    <w:p w14:paraId="4792D8DA" w14:textId="77777777" w:rsidR="00292521" w:rsidRDefault="00292521" w:rsidP="00292521">
      <w:pPr>
        <w:rPr>
          <w:color w:val="333333"/>
          <w:sz w:val="20"/>
          <w:szCs w:val="20"/>
          <w:highlight w:val="white"/>
        </w:rPr>
      </w:pPr>
    </w:p>
    <w:p w14:paraId="6795F697" w14:textId="77777777" w:rsidR="00292521" w:rsidRDefault="00292521" w:rsidP="00292521">
      <w:pPr>
        <w:pStyle w:val="Title"/>
      </w:pPr>
      <w:bookmarkStart w:id="5" w:name="_4f175h88ayps" w:colFirst="0" w:colLast="0"/>
      <w:bookmarkEnd w:id="5"/>
      <w:r>
        <w:t>The Meaning of Faith, On Being</w:t>
      </w:r>
    </w:p>
    <w:p w14:paraId="7F21DF0F" w14:textId="77777777" w:rsidR="00292521" w:rsidRDefault="0064695F" w:rsidP="00292521">
      <w:hyperlink r:id="rId6">
        <w:r w:rsidR="00292521">
          <w:rPr>
            <w:color w:val="1155CC"/>
            <w:u w:val="single"/>
          </w:rPr>
          <w:t>https://onbeing.org/programs/sharon-salzberg-lawrence-kushner-anne-lamott-and-omid-safi-the-meaning-of-faith/</w:t>
        </w:r>
      </w:hyperlink>
      <w:r w:rsidR="00292521">
        <w:t xml:space="preserve"> </w:t>
      </w:r>
    </w:p>
    <w:p w14:paraId="51774B58" w14:textId="77777777" w:rsidR="00292521" w:rsidRDefault="00292521" w:rsidP="00292521">
      <w:r>
        <w:t xml:space="preserve">“In this show, we’ll explore the connotations of the word “faith” in four traditions and lives: Buddhism, Judaism, Christianity, and Islam. We’ll speak with Sharon </w:t>
      </w:r>
      <w:proofErr w:type="spellStart"/>
      <w:r>
        <w:t>Salzberg</w:t>
      </w:r>
      <w:proofErr w:type="spellEnd"/>
      <w:r>
        <w:t>, Rabbi Lawrence Kushner, Anne Lamott, and Omid Safi…”</w:t>
      </w:r>
    </w:p>
    <w:p w14:paraId="68924369" w14:textId="77777777" w:rsidR="00292521" w:rsidRDefault="00292521" w:rsidP="00292521">
      <w:pPr>
        <w:rPr>
          <w:b/>
        </w:rPr>
      </w:pPr>
    </w:p>
    <w:p w14:paraId="4E31082F" w14:textId="77777777" w:rsidR="00292521" w:rsidRDefault="00292521" w:rsidP="00292521">
      <w:pPr>
        <w:pStyle w:val="Title"/>
      </w:pPr>
      <w:bookmarkStart w:id="6" w:name="_2afmg28" w:colFirst="0" w:colLast="0"/>
      <w:bookmarkEnd w:id="6"/>
      <w:r>
        <w:t>The Anatomy of Trust</w:t>
      </w:r>
    </w:p>
    <w:p w14:paraId="4A13C246" w14:textId="77777777" w:rsidR="00292521" w:rsidRDefault="00292521" w:rsidP="00292521">
      <w:pPr>
        <w:pStyle w:val="Subtitle"/>
      </w:pPr>
      <w:bookmarkStart w:id="7" w:name="_pkwqa1" w:colFirst="0" w:colLast="0"/>
      <w:bookmarkEnd w:id="7"/>
      <w:proofErr w:type="spellStart"/>
      <w:r>
        <w:t>Brené</w:t>
      </w:r>
      <w:proofErr w:type="spellEnd"/>
      <w:r>
        <w:t xml:space="preserve"> Brown</w:t>
      </w:r>
    </w:p>
    <w:p w14:paraId="7310D10B" w14:textId="77777777" w:rsidR="00292521" w:rsidRDefault="0064695F" w:rsidP="00292521">
      <w:hyperlink r:id="rId7">
        <w:r w:rsidR="00292521">
          <w:rPr>
            <w:color w:val="1155CC"/>
            <w:u w:val="single"/>
          </w:rPr>
          <w:t>https://brenebrown.com/videos/anatomy-trust-video/</w:t>
        </w:r>
      </w:hyperlink>
    </w:p>
    <w:p w14:paraId="67307620" w14:textId="77777777" w:rsidR="00292521" w:rsidRDefault="00292521" w:rsidP="00292521">
      <w:pPr>
        <w:rPr>
          <w:b/>
        </w:rPr>
      </w:pPr>
      <w:r>
        <w:t>Trust is built in the small moments not the grand gestures!</w:t>
      </w:r>
    </w:p>
    <w:p w14:paraId="07D5ECAB" w14:textId="77777777" w:rsidR="00292521" w:rsidRPr="00292521" w:rsidRDefault="00292521" w:rsidP="009378C0">
      <w:pPr>
        <w:ind w:firstLine="360"/>
        <w:rPr>
          <w:rFonts w:ascii="Calibri" w:eastAsia="Calibri" w:hAnsi="Calibri" w:cs="Calibri"/>
          <w:sz w:val="24"/>
          <w:szCs w:val="24"/>
          <w:lang w:val="en"/>
        </w:rPr>
      </w:pPr>
    </w:p>
    <w:p w14:paraId="28B7CB68" w14:textId="77777777" w:rsidR="00322CC6" w:rsidRPr="00554F83" w:rsidRDefault="00322CC6" w:rsidP="003A49BA">
      <w:pPr>
        <w:spacing w:after="200"/>
        <w:rPr>
          <w:rFonts w:ascii="Calibri" w:eastAsia="Calibri" w:hAnsi="Calibri" w:cs="Calibri"/>
          <w:sz w:val="24"/>
          <w:szCs w:val="24"/>
          <w:lang w:val="en"/>
        </w:rPr>
      </w:pPr>
    </w:p>
    <w:sectPr w:rsidR="00322CC6" w:rsidRPr="00554F83" w:rsidSect="008C61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02A"/>
    <w:multiLevelType w:val="multilevel"/>
    <w:tmpl w:val="4D04F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DE6F92"/>
    <w:multiLevelType w:val="multilevel"/>
    <w:tmpl w:val="F0CEB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6D097B"/>
    <w:multiLevelType w:val="multilevel"/>
    <w:tmpl w:val="DBF83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0F3A0D"/>
    <w:multiLevelType w:val="hybridMultilevel"/>
    <w:tmpl w:val="78140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95"/>
    <w:rsid w:val="00045B4F"/>
    <w:rsid w:val="00046F8E"/>
    <w:rsid w:val="000515F2"/>
    <w:rsid w:val="000561DE"/>
    <w:rsid w:val="00077296"/>
    <w:rsid w:val="0009399B"/>
    <w:rsid w:val="000A1AC1"/>
    <w:rsid w:val="00103E3A"/>
    <w:rsid w:val="00177CA9"/>
    <w:rsid w:val="00184171"/>
    <w:rsid w:val="00184BFA"/>
    <w:rsid w:val="001A0074"/>
    <w:rsid w:val="00204922"/>
    <w:rsid w:val="00225275"/>
    <w:rsid w:val="00225D29"/>
    <w:rsid w:val="00275D4C"/>
    <w:rsid w:val="00287B0B"/>
    <w:rsid w:val="00287EAC"/>
    <w:rsid w:val="00292521"/>
    <w:rsid w:val="00295E8F"/>
    <w:rsid w:val="002A63E6"/>
    <w:rsid w:val="002B3725"/>
    <w:rsid w:val="002D1327"/>
    <w:rsid w:val="00322CC6"/>
    <w:rsid w:val="00324D43"/>
    <w:rsid w:val="00356458"/>
    <w:rsid w:val="0036465A"/>
    <w:rsid w:val="00384634"/>
    <w:rsid w:val="003A49BA"/>
    <w:rsid w:val="003B7B2E"/>
    <w:rsid w:val="003D1111"/>
    <w:rsid w:val="003D1352"/>
    <w:rsid w:val="00403A53"/>
    <w:rsid w:val="004209E7"/>
    <w:rsid w:val="00432BAF"/>
    <w:rsid w:val="00436EA4"/>
    <w:rsid w:val="004624F5"/>
    <w:rsid w:val="00471DE2"/>
    <w:rsid w:val="00496B64"/>
    <w:rsid w:val="004D5BA1"/>
    <w:rsid w:val="004E5111"/>
    <w:rsid w:val="004F6F04"/>
    <w:rsid w:val="00504C48"/>
    <w:rsid w:val="0050720D"/>
    <w:rsid w:val="005207F6"/>
    <w:rsid w:val="005235C3"/>
    <w:rsid w:val="00525C18"/>
    <w:rsid w:val="00552933"/>
    <w:rsid w:val="00554F83"/>
    <w:rsid w:val="005738B2"/>
    <w:rsid w:val="00580DAF"/>
    <w:rsid w:val="0058355B"/>
    <w:rsid w:val="00593D7A"/>
    <w:rsid w:val="00597807"/>
    <w:rsid w:val="00626C84"/>
    <w:rsid w:val="006427F5"/>
    <w:rsid w:val="0064695F"/>
    <w:rsid w:val="00647C96"/>
    <w:rsid w:val="006922DF"/>
    <w:rsid w:val="006C1B11"/>
    <w:rsid w:val="006D3520"/>
    <w:rsid w:val="006D714A"/>
    <w:rsid w:val="006E0FCF"/>
    <w:rsid w:val="0070192E"/>
    <w:rsid w:val="00701AFD"/>
    <w:rsid w:val="00703D10"/>
    <w:rsid w:val="00707412"/>
    <w:rsid w:val="00732891"/>
    <w:rsid w:val="00733002"/>
    <w:rsid w:val="00785E4B"/>
    <w:rsid w:val="007C1830"/>
    <w:rsid w:val="007D128B"/>
    <w:rsid w:val="007D63D4"/>
    <w:rsid w:val="007F0CA7"/>
    <w:rsid w:val="008B09B4"/>
    <w:rsid w:val="008B6C6E"/>
    <w:rsid w:val="008C619F"/>
    <w:rsid w:val="008C6FA7"/>
    <w:rsid w:val="008D38D2"/>
    <w:rsid w:val="008D3D1A"/>
    <w:rsid w:val="008D6179"/>
    <w:rsid w:val="008D7081"/>
    <w:rsid w:val="008E63EA"/>
    <w:rsid w:val="008F0A98"/>
    <w:rsid w:val="00906395"/>
    <w:rsid w:val="00907A5D"/>
    <w:rsid w:val="00935BB0"/>
    <w:rsid w:val="009378C0"/>
    <w:rsid w:val="00944989"/>
    <w:rsid w:val="00951D66"/>
    <w:rsid w:val="00954F40"/>
    <w:rsid w:val="00964031"/>
    <w:rsid w:val="00964B5D"/>
    <w:rsid w:val="00976CAE"/>
    <w:rsid w:val="00980302"/>
    <w:rsid w:val="00980D2D"/>
    <w:rsid w:val="00985EC6"/>
    <w:rsid w:val="00986218"/>
    <w:rsid w:val="009A2983"/>
    <w:rsid w:val="009C35B5"/>
    <w:rsid w:val="009C68FD"/>
    <w:rsid w:val="009F5EBB"/>
    <w:rsid w:val="009F7123"/>
    <w:rsid w:val="00A169C6"/>
    <w:rsid w:val="00A35E08"/>
    <w:rsid w:val="00A42A1F"/>
    <w:rsid w:val="00A576A8"/>
    <w:rsid w:val="00A70C64"/>
    <w:rsid w:val="00A85CDA"/>
    <w:rsid w:val="00AB3EEF"/>
    <w:rsid w:val="00B20249"/>
    <w:rsid w:val="00B33A5E"/>
    <w:rsid w:val="00B402FF"/>
    <w:rsid w:val="00B46E80"/>
    <w:rsid w:val="00B47A3B"/>
    <w:rsid w:val="00B572E5"/>
    <w:rsid w:val="00B578A1"/>
    <w:rsid w:val="00B7036D"/>
    <w:rsid w:val="00B72064"/>
    <w:rsid w:val="00B95112"/>
    <w:rsid w:val="00BF3321"/>
    <w:rsid w:val="00BF3BBB"/>
    <w:rsid w:val="00C03749"/>
    <w:rsid w:val="00C311C5"/>
    <w:rsid w:val="00C43FFB"/>
    <w:rsid w:val="00C45373"/>
    <w:rsid w:val="00C676CF"/>
    <w:rsid w:val="00C82579"/>
    <w:rsid w:val="00CE057F"/>
    <w:rsid w:val="00CE7944"/>
    <w:rsid w:val="00CF08D4"/>
    <w:rsid w:val="00D079E9"/>
    <w:rsid w:val="00D162D9"/>
    <w:rsid w:val="00D86319"/>
    <w:rsid w:val="00D9624A"/>
    <w:rsid w:val="00DC6FC6"/>
    <w:rsid w:val="00DD7B1E"/>
    <w:rsid w:val="00E43FEC"/>
    <w:rsid w:val="00E910C8"/>
    <w:rsid w:val="00F34B02"/>
    <w:rsid w:val="00F4484F"/>
    <w:rsid w:val="00F647AE"/>
    <w:rsid w:val="00F945D2"/>
    <w:rsid w:val="00FB2E0C"/>
    <w:rsid w:val="00FD6243"/>
    <w:rsid w:val="00FF04A6"/>
    <w:rsid w:val="00FF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8BC4"/>
  <w15:chartTrackingRefBased/>
  <w15:docId w15:val="{A0EF3A48-9B34-EE4B-8751-93AE18E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1F"/>
    <w:pPr>
      <w:ind w:left="720"/>
      <w:contextualSpacing/>
    </w:pPr>
  </w:style>
  <w:style w:type="paragraph" w:styleId="Title">
    <w:name w:val="Title"/>
    <w:basedOn w:val="Normal"/>
    <w:next w:val="Normal"/>
    <w:link w:val="TitleChar"/>
    <w:uiPriority w:val="10"/>
    <w:qFormat/>
    <w:rsid w:val="00F647AE"/>
    <w:pPr>
      <w:keepNext/>
      <w:keepLines/>
      <w:spacing w:line="276" w:lineRule="auto"/>
    </w:pPr>
    <w:rPr>
      <w:rFonts w:ascii="Calibri" w:eastAsia="Calibri" w:hAnsi="Calibri" w:cs="Calibri"/>
      <w:b/>
      <w:color w:val="333333"/>
      <w:highlight w:val="white"/>
      <w:lang w:val="en"/>
    </w:rPr>
  </w:style>
  <w:style w:type="character" w:customStyle="1" w:styleId="TitleChar">
    <w:name w:val="Title Char"/>
    <w:basedOn w:val="DefaultParagraphFont"/>
    <w:link w:val="Title"/>
    <w:uiPriority w:val="10"/>
    <w:rsid w:val="00F647AE"/>
    <w:rPr>
      <w:rFonts w:ascii="Calibri" w:eastAsia="Calibri" w:hAnsi="Calibri" w:cs="Calibri"/>
      <w:b/>
      <w:color w:val="333333"/>
      <w:highlight w:val="white"/>
      <w:lang w:val="en"/>
    </w:rPr>
  </w:style>
  <w:style w:type="paragraph" w:styleId="Subtitle">
    <w:name w:val="Subtitle"/>
    <w:basedOn w:val="Normal"/>
    <w:next w:val="Normal"/>
    <w:link w:val="SubtitleChar"/>
    <w:uiPriority w:val="11"/>
    <w:qFormat/>
    <w:rsid w:val="00D079E9"/>
    <w:pPr>
      <w:keepNext/>
      <w:keepLines/>
    </w:pPr>
    <w:rPr>
      <w:rFonts w:ascii="Calibri" w:eastAsia="Calibri" w:hAnsi="Calibri" w:cs="Calibri"/>
      <w:i/>
      <w:color w:val="434343"/>
      <w:lang w:val="en"/>
    </w:rPr>
  </w:style>
  <w:style w:type="character" w:customStyle="1" w:styleId="SubtitleChar">
    <w:name w:val="Subtitle Char"/>
    <w:basedOn w:val="DefaultParagraphFont"/>
    <w:link w:val="Subtitle"/>
    <w:uiPriority w:val="11"/>
    <w:rsid w:val="00D079E9"/>
    <w:rPr>
      <w:rFonts w:ascii="Calibri" w:eastAsia="Calibri" w:hAnsi="Calibri" w:cs="Calibri"/>
      <w:i/>
      <w:color w:val="434343"/>
      <w:lang w:val="en"/>
    </w:rPr>
  </w:style>
  <w:style w:type="paragraph" w:styleId="NoSpacing">
    <w:name w:val="No Spacing"/>
    <w:uiPriority w:val="1"/>
    <w:qFormat/>
    <w:rsid w:val="0096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6183">
      <w:bodyDiv w:val="1"/>
      <w:marLeft w:val="0"/>
      <w:marRight w:val="0"/>
      <w:marTop w:val="0"/>
      <w:marBottom w:val="0"/>
      <w:divBdr>
        <w:top w:val="none" w:sz="0" w:space="0" w:color="auto"/>
        <w:left w:val="none" w:sz="0" w:space="0" w:color="auto"/>
        <w:bottom w:val="none" w:sz="0" w:space="0" w:color="auto"/>
        <w:right w:val="none" w:sz="0" w:space="0" w:color="auto"/>
      </w:divBdr>
    </w:div>
    <w:div w:id="1176532024">
      <w:bodyDiv w:val="1"/>
      <w:marLeft w:val="0"/>
      <w:marRight w:val="0"/>
      <w:marTop w:val="0"/>
      <w:marBottom w:val="0"/>
      <w:divBdr>
        <w:top w:val="none" w:sz="0" w:space="0" w:color="auto"/>
        <w:left w:val="none" w:sz="0" w:space="0" w:color="auto"/>
        <w:bottom w:val="none" w:sz="0" w:space="0" w:color="auto"/>
        <w:right w:val="none" w:sz="0" w:space="0" w:color="auto"/>
      </w:divBdr>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Hall</dc:creator>
  <cp:keywords/>
  <dc:description/>
  <cp:lastModifiedBy>Beth Harvat</cp:lastModifiedBy>
  <cp:revision>2</cp:revision>
  <dcterms:created xsi:type="dcterms:W3CDTF">2022-01-17T21:13:00Z</dcterms:created>
  <dcterms:modified xsi:type="dcterms:W3CDTF">2022-01-17T21:13:00Z</dcterms:modified>
</cp:coreProperties>
</file>